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14BC" w14:textId="27AE7268" w:rsidR="00592E33" w:rsidRPr="002D0EE2" w:rsidRDefault="00592E33" w:rsidP="00592E33">
      <w:pPr>
        <w:pStyle w:val="p1"/>
        <w:spacing w:line="276" w:lineRule="auto"/>
        <w:rPr>
          <w:rFonts w:asciiTheme="minorHAnsi" w:hAnsiTheme="minorHAnsi"/>
          <w:b/>
          <w:bCs/>
          <w:sz w:val="28"/>
          <w:szCs w:val="28"/>
        </w:rPr>
      </w:pPr>
      <w:r w:rsidRPr="002D0EE2">
        <w:rPr>
          <w:rFonts w:asciiTheme="minorHAnsi" w:hAnsiTheme="minorHAnsi"/>
          <w:b/>
          <w:bCs/>
          <w:sz w:val="28"/>
          <w:szCs w:val="28"/>
        </w:rPr>
        <w:t>My Cancer My Choices 202</w:t>
      </w:r>
      <w:r w:rsidR="00B33272">
        <w:rPr>
          <w:rFonts w:asciiTheme="minorHAnsi" w:hAnsiTheme="minorHAnsi"/>
          <w:b/>
          <w:bCs/>
          <w:sz w:val="28"/>
          <w:szCs w:val="28"/>
        </w:rPr>
        <w:t>7</w:t>
      </w:r>
      <w:r w:rsidRPr="002D0EE2">
        <w:rPr>
          <w:rFonts w:asciiTheme="minorHAnsi" w:hAnsiTheme="minorHAnsi"/>
          <w:b/>
          <w:bCs/>
          <w:sz w:val="28"/>
          <w:szCs w:val="28"/>
        </w:rPr>
        <w:t xml:space="preserve"> TCS London Marathon Terms &amp; Conditions of ent</w:t>
      </w:r>
      <w:r w:rsidR="003C1592">
        <w:rPr>
          <w:rFonts w:asciiTheme="minorHAnsi" w:hAnsiTheme="minorHAnsi"/>
          <w:b/>
          <w:bCs/>
          <w:sz w:val="28"/>
          <w:szCs w:val="28"/>
        </w:rPr>
        <w:t>ry for a Golden Bond place</w:t>
      </w:r>
    </w:p>
    <w:p w14:paraId="1FA871DA" w14:textId="77777777" w:rsidR="00592E33" w:rsidRPr="00D16F33" w:rsidRDefault="00592E33" w:rsidP="00592E33">
      <w:pPr>
        <w:pStyle w:val="p1"/>
        <w:spacing w:line="276" w:lineRule="auto"/>
        <w:rPr>
          <w:rFonts w:asciiTheme="minorHAnsi" w:hAnsiTheme="minorHAnsi"/>
          <w:sz w:val="22"/>
          <w:szCs w:val="22"/>
        </w:rPr>
      </w:pPr>
    </w:p>
    <w:p w14:paraId="1C246DEC" w14:textId="77777777" w:rsidR="00592E33" w:rsidRPr="00D16F33" w:rsidRDefault="00592E33" w:rsidP="00592E33">
      <w:pPr>
        <w:pStyle w:val="p1"/>
        <w:spacing w:line="276" w:lineRule="auto"/>
        <w:rPr>
          <w:rFonts w:asciiTheme="minorHAnsi" w:hAnsiTheme="minorHAnsi"/>
          <w:sz w:val="22"/>
          <w:szCs w:val="22"/>
        </w:rPr>
      </w:pPr>
      <w:r w:rsidRPr="00D16F33">
        <w:rPr>
          <w:rFonts w:asciiTheme="minorHAnsi" w:hAnsiTheme="minorHAnsi"/>
          <w:sz w:val="22"/>
          <w:szCs w:val="22"/>
        </w:rPr>
        <w:t>These terms and conditions ensure that we can support our runners in the best possible way, whilst they raise as much money as possible towards our services to support those living with cancer in Berkshire.</w:t>
      </w:r>
    </w:p>
    <w:p w14:paraId="3C99B347" w14:textId="77777777" w:rsidR="00592E33" w:rsidRPr="00D16F33" w:rsidRDefault="00592E33" w:rsidP="00592E33">
      <w:pPr>
        <w:pStyle w:val="p1"/>
        <w:spacing w:line="276" w:lineRule="auto"/>
        <w:rPr>
          <w:rFonts w:asciiTheme="minorHAnsi" w:hAnsiTheme="minorHAnsi"/>
          <w:sz w:val="22"/>
          <w:szCs w:val="22"/>
        </w:rPr>
      </w:pPr>
    </w:p>
    <w:p w14:paraId="6F7F7BA3" w14:textId="03EEA756" w:rsidR="00592E33" w:rsidRPr="00D16F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t>By registering for a charity place to run the 202</w:t>
      </w:r>
      <w:r w:rsidR="00B33272">
        <w:rPr>
          <w:rFonts w:asciiTheme="minorHAnsi" w:hAnsiTheme="minorHAnsi"/>
          <w:sz w:val="22"/>
          <w:szCs w:val="22"/>
        </w:rPr>
        <w:t>7</w:t>
      </w:r>
      <w:r w:rsidRPr="00D16F33">
        <w:rPr>
          <w:rFonts w:asciiTheme="minorHAnsi" w:hAnsiTheme="minorHAnsi"/>
          <w:sz w:val="22"/>
          <w:szCs w:val="22"/>
        </w:rPr>
        <w:t xml:space="preserve"> TCS London Marathon in aid of My Cancer My Choices, you are confirming your commitment to </w:t>
      </w:r>
      <w:r w:rsidR="00040D4F">
        <w:rPr>
          <w:rFonts w:asciiTheme="minorHAnsi" w:hAnsiTheme="minorHAnsi"/>
          <w:sz w:val="22"/>
          <w:szCs w:val="22"/>
        </w:rPr>
        <w:t xml:space="preserve">pay </w:t>
      </w:r>
      <w:r w:rsidR="006148C3">
        <w:rPr>
          <w:rFonts w:asciiTheme="minorHAnsi" w:hAnsiTheme="minorHAnsi"/>
          <w:sz w:val="22"/>
          <w:szCs w:val="22"/>
        </w:rPr>
        <w:t xml:space="preserve">a £150 registration fee as well as </w:t>
      </w:r>
      <w:r w:rsidRPr="00D16F33">
        <w:rPr>
          <w:rFonts w:asciiTheme="minorHAnsi" w:hAnsiTheme="minorHAnsi"/>
          <w:sz w:val="22"/>
          <w:szCs w:val="22"/>
        </w:rPr>
        <w:t>raise a minimum of £2,200</w:t>
      </w:r>
      <w:r w:rsidRPr="00D16F33">
        <w:rPr>
          <w:rStyle w:val="s1"/>
          <w:rFonts w:asciiTheme="minorHAnsi" w:eastAsiaTheme="majorEastAsia" w:hAnsiTheme="minorHAnsi"/>
          <w:sz w:val="22"/>
          <w:szCs w:val="22"/>
        </w:rPr>
        <w:t xml:space="preserve"> </w:t>
      </w:r>
      <w:r w:rsidRPr="00D16F33">
        <w:rPr>
          <w:rFonts w:asciiTheme="minorHAnsi" w:hAnsiTheme="minorHAnsi"/>
          <w:sz w:val="22"/>
          <w:szCs w:val="22"/>
        </w:rPr>
        <w:t xml:space="preserve">(excluding </w:t>
      </w:r>
      <w:r w:rsidR="001A2F58">
        <w:rPr>
          <w:rFonts w:asciiTheme="minorHAnsi" w:hAnsiTheme="minorHAnsi"/>
          <w:sz w:val="22"/>
          <w:szCs w:val="22"/>
        </w:rPr>
        <w:t>Gift Aid)</w:t>
      </w:r>
      <w:r w:rsidRPr="00D16F33">
        <w:rPr>
          <w:rFonts w:asciiTheme="minorHAnsi" w:hAnsiTheme="minorHAnsi"/>
          <w:sz w:val="22"/>
          <w:szCs w:val="22"/>
        </w:rPr>
        <w:t xml:space="preserve"> before </w:t>
      </w:r>
      <w:r>
        <w:rPr>
          <w:rFonts w:asciiTheme="minorHAnsi" w:hAnsiTheme="minorHAnsi"/>
          <w:sz w:val="22"/>
          <w:szCs w:val="22"/>
        </w:rPr>
        <w:t>2</w:t>
      </w:r>
      <w:r w:rsidR="005D30D7">
        <w:rPr>
          <w:rFonts w:asciiTheme="minorHAnsi" w:hAnsiTheme="minorHAnsi"/>
          <w:sz w:val="22"/>
          <w:szCs w:val="22"/>
        </w:rPr>
        <w:t>6</w:t>
      </w:r>
      <w:r w:rsidRPr="00D16F33">
        <w:rPr>
          <w:rFonts w:asciiTheme="minorHAnsi" w:hAnsiTheme="minorHAnsi"/>
          <w:sz w:val="22"/>
          <w:szCs w:val="22"/>
        </w:rPr>
        <w:t xml:space="preserve"> May 202</w:t>
      </w:r>
      <w:r w:rsidR="00B33272">
        <w:rPr>
          <w:rFonts w:asciiTheme="minorHAnsi" w:hAnsiTheme="minorHAnsi"/>
          <w:sz w:val="22"/>
          <w:szCs w:val="22"/>
        </w:rPr>
        <w:t>7</w:t>
      </w:r>
      <w:r w:rsidRPr="00D16F33">
        <w:rPr>
          <w:rFonts w:asciiTheme="minorHAnsi" w:hAnsiTheme="minorHAnsi"/>
          <w:sz w:val="22"/>
          <w:szCs w:val="22"/>
        </w:rPr>
        <w:t>, and that you agree to represent and raise money exclusively for My Cancer My Choice</w:t>
      </w:r>
      <w:r w:rsidR="00F33964">
        <w:rPr>
          <w:rFonts w:asciiTheme="minorHAnsi" w:hAnsiTheme="minorHAnsi"/>
          <w:sz w:val="22"/>
          <w:szCs w:val="22"/>
        </w:rPr>
        <w:t>s in this event.</w:t>
      </w:r>
    </w:p>
    <w:p w14:paraId="08B71C0C" w14:textId="77777777" w:rsidR="00592E33" w:rsidRPr="00D16F33" w:rsidRDefault="00592E33" w:rsidP="00592E33">
      <w:pPr>
        <w:pStyle w:val="p1"/>
        <w:spacing w:line="276" w:lineRule="auto"/>
        <w:rPr>
          <w:rFonts w:asciiTheme="minorHAnsi" w:hAnsiTheme="minorHAnsi"/>
          <w:sz w:val="22"/>
          <w:szCs w:val="22"/>
        </w:rPr>
      </w:pPr>
    </w:p>
    <w:p w14:paraId="73BBA756" w14:textId="6ECA98BD" w:rsidR="00592E33" w:rsidRPr="000F7A98" w:rsidRDefault="00F33964" w:rsidP="000F7A98">
      <w:pPr>
        <w:pStyle w:val="p1"/>
        <w:numPr>
          <w:ilvl w:val="0"/>
          <w:numId w:val="1"/>
        </w:numPr>
        <w:spacing w:line="276" w:lineRule="auto"/>
        <w:rPr>
          <w:rFonts w:asciiTheme="minorHAnsi" w:hAnsiTheme="minorHAnsi"/>
          <w:sz w:val="22"/>
          <w:szCs w:val="22"/>
        </w:rPr>
      </w:pPr>
      <w:r>
        <w:rPr>
          <w:rFonts w:asciiTheme="minorHAnsi" w:hAnsiTheme="minorHAnsi"/>
          <w:sz w:val="22"/>
          <w:szCs w:val="22"/>
        </w:rPr>
        <w:t xml:space="preserve">Once you have </w:t>
      </w:r>
      <w:r w:rsidR="00592E33" w:rsidRPr="00D16F33">
        <w:rPr>
          <w:rFonts w:asciiTheme="minorHAnsi" w:hAnsiTheme="minorHAnsi"/>
          <w:sz w:val="22"/>
          <w:szCs w:val="22"/>
        </w:rPr>
        <w:t>submitted your application online for a My Cancer My Choices charity place in the 202</w:t>
      </w:r>
      <w:r w:rsidR="00B33272">
        <w:rPr>
          <w:rFonts w:asciiTheme="minorHAnsi" w:hAnsiTheme="minorHAnsi"/>
          <w:sz w:val="22"/>
          <w:szCs w:val="22"/>
        </w:rPr>
        <w:t>7</w:t>
      </w:r>
      <w:r w:rsidR="00592E33" w:rsidRPr="00D16F33">
        <w:rPr>
          <w:rFonts w:asciiTheme="minorHAnsi" w:hAnsiTheme="minorHAnsi"/>
          <w:sz w:val="22"/>
          <w:szCs w:val="22"/>
        </w:rPr>
        <w:t xml:space="preserve"> TCS London Marathon, it will be assessed by our team. You will then be informed of the outcome of your application via telephone or email by no later than </w:t>
      </w:r>
      <w:r w:rsidR="00592E33" w:rsidRPr="00EB48F9">
        <w:rPr>
          <w:rFonts w:asciiTheme="minorHAnsi" w:hAnsiTheme="minorHAnsi"/>
          <w:sz w:val="22"/>
          <w:szCs w:val="22"/>
        </w:rPr>
        <w:t>31 August 202</w:t>
      </w:r>
      <w:r w:rsidR="00B33272">
        <w:rPr>
          <w:rFonts w:asciiTheme="minorHAnsi" w:hAnsiTheme="minorHAnsi"/>
          <w:sz w:val="22"/>
          <w:szCs w:val="22"/>
        </w:rPr>
        <w:t>6</w:t>
      </w:r>
      <w:r w:rsidR="00592E33" w:rsidRPr="00EB48F9">
        <w:rPr>
          <w:rFonts w:asciiTheme="minorHAnsi" w:hAnsiTheme="minorHAnsi"/>
          <w:sz w:val="22"/>
          <w:szCs w:val="22"/>
        </w:rPr>
        <w:t>.</w:t>
      </w:r>
      <w:r w:rsidR="00592E33" w:rsidRPr="00D16F33">
        <w:rPr>
          <w:rFonts w:asciiTheme="minorHAnsi" w:hAnsiTheme="minorHAnsi"/>
          <w:sz w:val="22"/>
          <w:szCs w:val="22"/>
        </w:rPr>
        <w:t xml:space="preserve"> NB: The deadline to apply for a charity place, closes at </w:t>
      </w:r>
      <w:r w:rsidR="00592E33" w:rsidRPr="00EB48F9">
        <w:rPr>
          <w:rFonts w:asciiTheme="minorHAnsi" w:hAnsiTheme="minorHAnsi"/>
          <w:sz w:val="22"/>
          <w:szCs w:val="22"/>
        </w:rPr>
        <w:t>5pm on 31 July 202</w:t>
      </w:r>
      <w:r w:rsidR="00B33272">
        <w:rPr>
          <w:rFonts w:asciiTheme="minorHAnsi" w:hAnsiTheme="minorHAnsi"/>
          <w:sz w:val="22"/>
          <w:szCs w:val="22"/>
        </w:rPr>
        <w:t>6</w:t>
      </w:r>
      <w:r w:rsidR="00592E33" w:rsidRPr="00EB48F9">
        <w:rPr>
          <w:rFonts w:asciiTheme="minorHAnsi" w:hAnsiTheme="minorHAnsi"/>
          <w:sz w:val="22"/>
          <w:szCs w:val="22"/>
        </w:rPr>
        <w:t>, and as we expect to receive far more applications than we have available places</w:t>
      </w:r>
      <w:r w:rsidR="00592E33" w:rsidRPr="00D16F33">
        <w:rPr>
          <w:rFonts w:asciiTheme="minorHAnsi" w:hAnsiTheme="minorHAnsi"/>
          <w:sz w:val="22"/>
          <w:szCs w:val="22"/>
        </w:rPr>
        <w:t xml:space="preserve">, </w:t>
      </w:r>
      <w:r w:rsidR="000F7A98">
        <w:rPr>
          <w:rFonts w:asciiTheme="minorHAnsi" w:hAnsiTheme="minorHAnsi"/>
          <w:sz w:val="22"/>
          <w:szCs w:val="22"/>
        </w:rPr>
        <w:t xml:space="preserve">not everyone who applies </w:t>
      </w:r>
      <w:r w:rsidR="00592E33" w:rsidRPr="000F7A98">
        <w:rPr>
          <w:rFonts w:asciiTheme="minorHAnsi" w:hAnsiTheme="minorHAnsi"/>
          <w:sz w:val="22"/>
          <w:szCs w:val="22"/>
        </w:rPr>
        <w:t xml:space="preserve">will be </w:t>
      </w:r>
      <w:r w:rsidR="00822F6F" w:rsidRPr="000F7A98">
        <w:rPr>
          <w:rFonts w:asciiTheme="minorHAnsi" w:hAnsiTheme="minorHAnsi"/>
          <w:sz w:val="22"/>
          <w:szCs w:val="22"/>
        </w:rPr>
        <w:t>guaranteed a place.</w:t>
      </w:r>
    </w:p>
    <w:p w14:paraId="010F8A2E" w14:textId="77777777" w:rsidR="00592E33" w:rsidRPr="00D16F33" w:rsidRDefault="00592E33" w:rsidP="00592E33">
      <w:pPr>
        <w:pStyle w:val="p1"/>
        <w:spacing w:line="276" w:lineRule="auto"/>
        <w:rPr>
          <w:rFonts w:asciiTheme="minorHAnsi" w:hAnsiTheme="minorHAnsi"/>
          <w:sz w:val="22"/>
          <w:szCs w:val="22"/>
        </w:rPr>
      </w:pPr>
    </w:p>
    <w:p w14:paraId="4C34A49B" w14:textId="2BF227BE" w:rsidR="00592E33" w:rsidRPr="00D16F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t>Once you have been offered a place</w:t>
      </w:r>
      <w:r w:rsidR="003B6AF2">
        <w:rPr>
          <w:rFonts w:asciiTheme="minorHAnsi" w:hAnsiTheme="minorHAnsi"/>
          <w:sz w:val="22"/>
          <w:szCs w:val="22"/>
        </w:rPr>
        <w:t>, agreed to the</w:t>
      </w:r>
      <w:r w:rsidRPr="00D16F33">
        <w:rPr>
          <w:rFonts w:asciiTheme="minorHAnsi" w:hAnsiTheme="minorHAnsi"/>
          <w:sz w:val="22"/>
          <w:szCs w:val="22"/>
        </w:rPr>
        <w:t xml:space="preserve"> fundraising pledge, and paid your entry registration fee, a charity place</w:t>
      </w:r>
      <w:r w:rsidR="000F7A98">
        <w:rPr>
          <w:rFonts w:asciiTheme="minorHAnsi" w:hAnsiTheme="minorHAnsi"/>
          <w:sz w:val="22"/>
          <w:szCs w:val="22"/>
        </w:rPr>
        <w:t xml:space="preserve"> will be reserved for you</w:t>
      </w:r>
      <w:r w:rsidRPr="00D16F33">
        <w:rPr>
          <w:rFonts w:asciiTheme="minorHAnsi" w:hAnsiTheme="minorHAnsi"/>
          <w:sz w:val="22"/>
          <w:szCs w:val="22"/>
        </w:rPr>
        <w:t>. However, please note that My Cancer My Choices ha</w:t>
      </w:r>
      <w:r w:rsidR="006372E5">
        <w:rPr>
          <w:rFonts w:asciiTheme="minorHAnsi" w:hAnsiTheme="minorHAnsi"/>
          <w:sz w:val="22"/>
          <w:szCs w:val="22"/>
        </w:rPr>
        <w:t>s</w:t>
      </w:r>
      <w:r w:rsidRPr="00D16F33">
        <w:rPr>
          <w:rFonts w:asciiTheme="minorHAnsi" w:hAnsiTheme="minorHAnsi"/>
          <w:sz w:val="22"/>
          <w:szCs w:val="22"/>
        </w:rPr>
        <w:t xml:space="preserve"> the right to revok</w:t>
      </w:r>
      <w:r w:rsidR="000F7A98">
        <w:rPr>
          <w:rFonts w:asciiTheme="minorHAnsi" w:hAnsiTheme="minorHAnsi"/>
          <w:sz w:val="22"/>
          <w:szCs w:val="22"/>
        </w:rPr>
        <w:t>e your place in</w:t>
      </w:r>
      <w:r w:rsidRPr="00D16F33">
        <w:rPr>
          <w:rFonts w:asciiTheme="minorHAnsi" w:hAnsiTheme="minorHAnsi"/>
          <w:sz w:val="22"/>
          <w:szCs w:val="22"/>
        </w:rPr>
        <w:t xml:space="preserve"> exceptional</w:t>
      </w:r>
      <w:r w:rsidR="00D81EA2">
        <w:rPr>
          <w:rFonts w:asciiTheme="minorHAnsi" w:hAnsiTheme="minorHAnsi"/>
          <w:sz w:val="22"/>
          <w:szCs w:val="22"/>
        </w:rPr>
        <w:t xml:space="preserve"> </w:t>
      </w:r>
      <w:r w:rsidRPr="00D16F33">
        <w:rPr>
          <w:rFonts w:asciiTheme="minorHAnsi" w:hAnsiTheme="minorHAnsi"/>
          <w:sz w:val="22"/>
          <w:szCs w:val="22"/>
        </w:rPr>
        <w:t>circumstances.</w:t>
      </w:r>
    </w:p>
    <w:p w14:paraId="1A9BBA5C" w14:textId="77777777" w:rsidR="00592E33" w:rsidRPr="00D16F33" w:rsidRDefault="00592E33" w:rsidP="00592E33">
      <w:pPr>
        <w:pStyle w:val="p1"/>
        <w:spacing w:line="276" w:lineRule="auto"/>
        <w:rPr>
          <w:rFonts w:asciiTheme="minorHAnsi" w:hAnsiTheme="minorHAnsi"/>
          <w:sz w:val="22"/>
          <w:szCs w:val="22"/>
        </w:rPr>
      </w:pPr>
    </w:p>
    <w:p w14:paraId="63491783" w14:textId="649DD7E3" w:rsidR="00592E33" w:rsidRPr="00D16F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t xml:space="preserve">If successful, you will be </w:t>
      </w:r>
      <w:r w:rsidR="00DB1122">
        <w:rPr>
          <w:rFonts w:asciiTheme="minorHAnsi" w:hAnsiTheme="minorHAnsi"/>
          <w:sz w:val="22"/>
          <w:szCs w:val="22"/>
        </w:rPr>
        <w:t>required to pay a</w:t>
      </w:r>
      <w:r w:rsidRPr="00D16F33">
        <w:rPr>
          <w:rFonts w:asciiTheme="minorHAnsi" w:hAnsiTheme="minorHAnsi"/>
          <w:sz w:val="22"/>
          <w:szCs w:val="22"/>
        </w:rPr>
        <w:t xml:space="preserve"> registration fee of £</w:t>
      </w:r>
      <w:r w:rsidR="00957596">
        <w:rPr>
          <w:rFonts w:asciiTheme="minorHAnsi" w:hAnsiTheme="minorHAnsi"/>
          <w:sz w:val="22"/>
          <w:szCs w:val="22"/>
        </w:rPr>
        <w:t>15</w:t>
      </w:r>
      <w:r w:rsidRPr="00D16F33">
        <w:rPr>
          <w:rFonts w:asciiTheme="minorHAnsi" w:hAnsiTheme="minorHAnsi"/>
          <w:sz w:val="22"/>
          <w:szCs w:val="22"/>
        </w:rPr>
        <w:t xml:space="preserve">0 within 7 working days of receiving your charity place offer. If you have not </w:t>
      </w:r>
      <w:r w:rsidR="000F7A98">
        <w:rPr>
          <w:rFonts w:asciiTheme="minorHAnsi" w:hAnsiTheme="minorHAnsi"/>
          <w:sz w:val="22"/>
          <w:szCs w:val="22"/>
        </w:rPr>
        <w:t xml:space="preserve">paid by </w:t>
      </w:r>
      <w:r w:rsidR="00F30DC3">
        <w:rPr>
          <w:rFonts w:asciiTheme="minorHAnsi" w:hAnsiTheme="minorHAnsi"/>
          <w:sz w:val="22"/>
          <w:szCs w:val="22"/>
        </w:rPr>
        <w:t xml:space="preserve">this </w:t>
      </w:r>
      <w:proofErr w:type="gramStart"/>
      <w:r w:rsidR="00F30DC3">
        <w:rPr>
          <w:rFonts w:asciiTheme="minorHAnsi" w:hAnsiTheme="minorHAnsi"/>
          <w:sz w:val="22"/>
          <w:szCs w:val="22"/>
        </w:rPr>
        <w:t>deadline</w:t>
      </w:r>
      <w:proofErr w:type="gramEnd"/>
      <w:r w:rsidR="00F30DC3">
        <w:rPr>
          <w:rFonts w:asciiTheme="minorHAnsi" w:hAnsiTheme="minorHAnsi"/>
          <w:sz w:val="22"/>
          <w:szCs w:val="22"/>
        </w:rPr>
        <w:t xml:space="preserve"> we will assume</w:t>
      </w:r>
      <w:r w:rsidRPr="00D16F33">
        <w:rPr>
          <w:rFonts w:asciiTheme="minorHAnsi" w:hAnsiTheme="minorHAnsi"/>
          <w:sz w:val="22"/>
          <w:szCs w:val="22"/>
        </w:rPr>
        <w:t xml:space="preserve"> you no longer want a 202</w:t>
      </w:r>
      <w:r w:rsidR="006E4D3A">
        <w:rPr>
          <w:rFonts w:asciiTheme="minorHAnsi" w:hAnsiTheme="minorHAnsi"/>
          <w:sz w:val="22"/>
          <w:szCs w:val="22"/>
        </w:rPr>
        <w:t>7</w:t>
      </w:r>
      <w:r w:rsidRPr="00D16F33">
        <w:rPr>
          <w:rFonts w:asciiTheme="minorHAnsi" w:hAnsiTheme="minorHAnsi"/>
          <w:sz w:val="22"/>
          <w:szCs w:val="22"/>
        </w:rPr>
        <w:t xml:space="preserve"> TCS London Marathon place and will remove you from the My Cancer My Choices team</w:t>
      </w:r>
      <w:r w:rsidR="00746DE8">
        <w:rPr>
          <w:rFonts w:asciiTheme="minorHAnsi" w:hAnsiTheme="minorHAnsi"/>
          <w:sz w:val="22"/>
          <w:szCs w:val="22"/>
        </w:rPr>
        <w:t>, giving your place</w:t>
      </w:r>
      <w:r w:rsidRPr="00D16F33">
        <w:rPr>
          <w:rFonts w:asciiTheme="minorHAnsi" w:hAnsiTheme="minorHAnsi"/>
          <w:sz w:val="22"/>
          <w:szCs w:val="22"/>
        </w:rPr>
        <w:t xml:space="preserve"> to another runner</w:t>
      </w:r>
      <w:r w:rsidR="000F7A98">
        <w:rPr>
          <w:rFonts w:asciiTheme="minorHAnsi" w:hAnsiTheme="minorHAnsi"/>
          <w:sz w:val="22"/>
          <w:szCs w:val="22"/>
        </w:rPr>
        <w:t>. This fee</w:t>
      </w:r>
      <w:r w:rsidRPr="00D16F33">
        <w:rPr>
          <w:rFonts w:asciiTheme="minorHAnsi" w:hAnsiTheme="minorHAnsi"/>
          <w:sz w:val="22"/>
          <w:szCs w:val="22"/>
        </w:rPr>
        <w:t xml:space="preserve"> helps to cover </w:t>
      </w:r>
      <w:r>
        <w:rPr>
          <w:rFonts w:asciiTheme="minorHAnsi" w:hAnsiTheme="minorHAnsi"/>
          <w:sz w:val="22"/>
          <w:szCs w:val="22"/>
        </w:rPr>
        <w:t xml:space="preserve">some of </w:t>
      </w:r>
      <w:r w:rsidRPr="00D16F33">
        <w:rPr>
          <w:rFonts w:asciiTheme="minorHAnsi" w:hAnsiTheme="minorHAnsi"/>
          <w:sz w:val="22"/>
          <w:szCs w:val="22"/>
        </w:rPr>
        <w:t xml:space="preserve">My Cancer My Choices’ costs </w:t>
      </w:r>
      <w:r>
        <w:rPr>
          <w:rFonts w:asciiTheme="minorHAnsi" w:hAnsiTheme="minorHAnsi"/>
          <w:sz w:val="22"/>
          <w:szCs w:val="22"/>
        </w:rPr>
        <w:t xml:space="preserve">relating to the event </w:t>
      </w:r>
      <w:r w:rsidRPr="00D16F33">
        <w:rPr>
          <w:rFonts w:asciiTheme="minorHAnsi" w:hAnsiTheme="minorHAnsi"/>
          <w:sz w:val="22"/>
          <w:szCs w:val="22"/>
        </w:rPr>
        <w:t xml:space="preserve">and is therefore non-refundable </w:t>
      </w:r>
      <w:r w:rsidR="00AF39C9">
        <w:rPr>
          <w:rFonts w:asciiTheme="minorHAnsi" w:hAnsiTheme="minorHAnsi"/>
          <w:sz w:val="22"/>
          <w:szCs w:val="22"/>
        </w:rPr>
        <w:t>under any circumstances.</w:t>
      </w:r>
      <w:r w:rsidRPr="00D16F33">
        <w:rPr>
          <w:rFonts w:asciiTheme="minorHAnsi" w:hAnsiTheme="minorHAnsi"/>
          <w:sz w:val="22"/>
          <w:szCs w:val="22"/>
        </w:rPr>
        <w:t xml:space="preserve"> This includes, but is not limited to, dropping out due to injury and a change in work or social commitments.</w:t>
      </w:r>
    </w:p>
    <w:p w14:paraId="0617F05C" w14:textId="77777777" w:rsidR="00592E33" w:rsidRPr="00D16F33" w:rsidRDefault="00592E33" w:rsidP="00592E33">
      <w:pPr>
        <w:pStyle w:val="p1"/>
        <w:spacing w:line="276" w:lineRule="auto"/>
        <w:rPr>
          <w:rFonts w:asciiTheme="minorHAnsi" w:hAnsiTheme="minorHAnsi"/>
          <w:sz w:val="22"/>
          <w:szCs w:val="22"/>
        </w:rPr>
      </w:pPr>
    </w:p>
    <w:p w14:paraId="5F6C9EE2" w14:textId="4F912126" w:rsidR="00592E33" w:rsidRPr="00D16F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t xml:space="preserve">Once your entry registration fee is paid, My Cancer My Choices will send you an email from TCS London Marathon asking you to complete your </w:t>
      </w:r>
      <w:r>
        <w:rPr>
          <w:rFonts w:asciiTheme="minorHAnsi" w:hAnsiTheme="minorHAnsi"/>
          <w:sz w:val="22"/>
          <w:szCs w:val="22"/>
        </w:rPr>
        <w:t xml:space="preserve">registration in the </w:t>
      </w:r>
      <w:r w:rsidRPr="00D16F33">
        <w:rPr>
          <w:rFonts w:asciiTheme="minorHAnsi" w:hAnsiTheme="minorHAnsi"/>
          <w:sz w:val="22"/>
          <w:szCs w:val="22"/>
        </w:rPr>
        <w:t>official online console to run with a My Cancer My Choices</w:t>
      </w:r>
      <w:r>
        <w:rPr>
          <w:rFonts w:asciiTheme="minorHAnsi" w:hAnsiTheme="minorHAnsi"/>
          <w:sz w:val="22"/>
          <w:szCs w:val="22"/>
        </w:rPr>
        <w:t>’</w:t>
      </w:r>
      <w:r w:rsidRPr="00D16F33">
        <w:rPr>
          <w:rFonts w:asciiTheme="minorHAnsi" w:hAnsiTheme="minorHAnsi"/>
          <w:sz w:val="22"/>
          <w:szCs w:val="22"/>
        </w:rPr>
        <w:t xml:space="preserve"> charity place. You MUST complete this within two weeks of receiving the email</w:t>
      </w:r>
      <w:r>
        <w:rPr>
          <w:rFonts w:asciiTheme="minorHAnsi" w:hAnsiTheme="minorHAnsi"/>
          <w:sz w:val="22"/>
          <w:szCs w:val="22"/>
        </w:rPr>
        <w:t xml:space="preserve"> (or the console close deadline, whichever is sooner)</w:t>
      </w:r>
      <w:r w:rsidRPr="00D16F33">
        <w:rPr>
          <w:rFonts w:asciiTheme="minorHAnsi" w:hAnsiTheme="minorHAnsi"/>
          <w:sz w:val="22"/>
          <w:szCs w:val="22"/>
        </w:rPr>
        <w:t xml:space="preserve">. </w:t>
      </w:r>
      <w:r>
        <w:rPr>
          <w:rFonts w:asciiTheme="minorHAnsi" w:hAnsiTheme="minorHAnsi"/>
          <w:sz w:val="22"/>
          <w:szCs w:val="22"/>
        </w:rPr>
        <w:t>If you fail to complete the registration within the two weeks, w</w:t>
      </w:r>
      <w:r w:rsidRPr="00D16F33">
        <w:rPr>
          <w:rFonts w:asciiTheme="minorHAnsi" w:hAnsiTheme="minorHAnsi"/>
          <w:sz w:val="22"/>
          <w:szCs w:val="22"/>
        </w:rPr>
        <w:t xml:space="preserve">e will </w:t>
      </w:r>
      <w:r>
        <w:rPr>
          <w:rFonts w:asciiTheme="minorHAnsi" w:hAnsiTheme="minorHAnsi"/>
          <w:sz w:val="22"/>
          <w:szCs w:val="22"/>
        </w:rPr>
        <w:t xml:space="preserve">endeavour to </w:t>
      </w:r>
      <w:r w:rsidRPr="00D16F33">
        <w:rPr>
          <w:rFonts w:asciiTheme="minorHAnsi" w:hAnsiTheme="minorHAnsi"/>
          <w:sz w:val="22"/>
          <w:szCs w:val="22"/>
        </w:rPr>
        <w:t>contact you at least once via email and phone about completing your console. If you do not complete it</w:t>
      </w:r>
      <w:r>
        <w:rPr>
          <w:rFonts w:asciiTheme="minorHAnsi" w:hAnsiTheme="minorHAnsi"/>
          <w:sz w:val="22"/>
          <w:szCs w:val="22"/>
        </w:rPr>
        <w:t xml:space="preserve"> on </w:t>
      </w:r>
      <w:proofErr w:type="gramStart"/>
      <w:r>
        <w:rPr>
          <w:rFonts w:asciiTheme="minorHAnsi" w:hAnsiTheme="minorHAnsi"/>
          <w:sz w:val="22"/>
          <w:szCs w:val="22"/>
        </w:rPr>
        <w:t>time</w:t>
      </w:r>
      <w:proofErr w:type="gramEnd"/>
      <w:r>
        <w:rPr>
          <w:rFonts w:asciiTheme="minorHAnsi" w:hAnsiTheme="minorHAnsi"/>
          <w:sz w:val="22"/>
          <w:szCs w:val="22"/>
        </w:rPr>
        <w:t xml:space="preserve"> </w:t>
      </w:r>
      <w:r w:rsidRPr="00D16F33">
        <w:rPr>
          <w:rFonts w:asciiTheme="minorHAnsi" w:hAnsiTheme="minorHAnsi"/>
          <w:sz w:val="22"/>
          <w:szCs w:val="22"/>
        </w:rPr>
        <w:t xml:space="preserve">you will not </w:t>
      </w:r>
      <w:r>
        <w:rPr>
          <w:rFonts w:asciiTheme="minorHAnsi" w:hAnsiTheme="minorHAnsi"/>
          <w:sz w:val="22"/>
          <w:szCs w:val="22"/>
        </w:rPr>
        <w:t xml:space="preserve">be officially registered for </w:t>
      </w:r>
      <w:r w:rsidRPr="00D16F33">
        <w:rPr>
          <w:rFonts w:asciiTheme="minorHAnsi" w:hAnsiTheme="minorHAnsi"/>
          <w:sz w:val="22"/>
          <w:szCs w:val="22"/>
        </w:rPr>
        <w:t>a place in the London Marathon, and we reserve the right to offer your spot to another charity place applicant.</w:t>
      </w:r>
    </w:p>
    <w:p w14:paraId="65183D69" w14:textId="77777777" w:rsidR="00592E33" w:rsidRPr="00D16F33" w:rsidRDefault="00592E33" w:rsidP="00592E33">
      <w:pPr>
        <w:pStyle w:val="p1"/>
        <w:spacing w:line="276" w:lineRule="auto"/>
        <w:rPr>
          <w:rFonts w:asciiTheme="minorHAnsi" w:hAnsiTheme="minorHAnsi"/>
          <w:sz w:val="22"/>
          <w:szCs w:val="22"/>
        </w:rPr>
      </w:pPr>
    </w:p>
    <w:p w14:paraId="6DF8C1E7" w14:textId="58D5D0FA" w:rsidR="00592E33" w:rsidRPr="00D16F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lastRenderedPageBreak/>
        <w:t>You agree to raise a minimum of £2,</w:t>
      </w:r>
      <w:r w:rsidR="001D3B14">
        <w:rPr>
          <w:rFonts w:asciiTheme="minorHAnsi" w:hAnsiTheme="minorHAnsi"/>
          <w:sz w:val="22"/>
          <w:szCs w:val="22"/>
        </w:rPr>
        <w:t>2</w:t>
      </w:r>
      <w:r w:rsidRPr="00D16F33">
        <w:rPr>
          <w:rFonts w:asciiTheme="minorHAnsi" w:hAnsiTheme="minorHAnsi"/>
          <w:sz w:val="22"/>
          <w:szCs w:val="22"/>
        </w:rPr>
        <w:t xml:space="preserve">00 (excluding </w:t>
      </w:r>
      <w:r w:rsidR="00493480">
        <w:rPr>
          <w:rFonts w:asciiTheme="minorHAnsi" w:hAnsiTheme="minorHAnsi"/>
          <w:sz w:val="22"/>
          <w:szCs w:val="22"/>
        </w:rPr>
        <w:t>Gift Aid</w:t>
      </w:r>
      <w:r w:rsidRPr="00D16F33">
        <w:rPr>
          <w:rFonts w:asciiTheme="minorHAnsi" w:hAnsiTheme="minorHAnsi"/>
          <w:sz w:val="22"/>
          <w:szCs w:val="22"/>
        </w:rPr>
        <w:t>) exclusively for My Cancer My Choices.</w:t>
      </w:r>
    </w:p>
    <w:p w14:paraId="7B33B62C" w14:textId="77777777" w:rsidR="00592E33" w:rsidRPr="00D16F33" w:rsidRDefault="00592E33" w:rsidP="00592E33">
      <w:pPr>
        <w:pStyle w:val="p1"/>
        <w:spacing w:line="276" w:lineRule="auto"/>
        <w:ind w:firstLine="720"/>
        <w:rPr>
          <w:rFonts w:asciiTheme="minorHAnsi" w:hAnsiTheme="minorHAnsi"/>
          <w:sz w:val="22"/>
          <w:szCs w:val="22"/>
        </w:rPr>
      </w:pPr>
      <w:r w:rsidRPr="00D16F33">
        <w:rPr>
          <w:rFonts w:asciiTheme="minorHAnsi" w:hAnsiTheme="minorHAnsi"/>
          <w:sz w:val="22"/>
          <w:szCs w:val="22"/>
        </w:rPr>
        <w:t>We require you to raise at least:</w:t>
      </w:r>
    </w:p>
    <w:p w14:paraId="09E0AE8C" w14:textId="1389E7D9" w:rsidR="00592E33" w:rsidRPr="00D16F33" w:rsidRDefault="00592E33" w:rsidP="00592E33">
      <w:pPr>
        <w:pStyle w:val="p1"/>
        <w:numPr>
          <w:ilvl w:val="1"/>
          <w:numId w:val="1"/>
        </w:numPr>
        <w:spacing w:line="276" w:lineRule="auto"/>
        <w:rPr>
          <w:rFonts w:asciiTheme="minorHAnsi" w:hAnsiTheme="minorHAnsi"/>
          <w:sz w:val="22"/>
          <w:szCs w:val="22"/>
        </w:rPr>
      </w:pPr>
      <w:r w:rsidRPr="00D16F33">
        <w:rPr>
          <w:rFonts w:asciiTheme="minorHAnsi" w:hAnsiTheme="minorHAnsi"/>
          <w:sz w:val="22"/>
          <w:szCs w:val="22"/>
        </w:rPr>
        <w:t>£1</w:t>
      </w:r>
      <w:r>
        <w:rPr>
          <w:rFonts w:asciiTheme="minorHAnsi" w:hAnsiTheme="minorHAnsi"/>
          <w:sz w:val="22"/>
          <w:szCs w:val="22"/>
        </w:rPr>
        <w:t>,</w:t>
      </w:r>
      <w:r w:rsidR="005E0BF3">
        <w:rPr>
          <w:rFonts w:asciiTheme="minorHAnsi" w:hAnsiTheme="minorHAnsi"/>
          <w:sz w:val="22"/>
          <w:szCs w:val="22"/>
        </w:rPr>
        <w:t>1</w:t>
      </w:r>
      <w:r w:rsidRPr="00D16F33">
        <w:rPr>
          <w:rFonts w:asciiTheme="minorHAnsi" w:hAnsiTheme="minorHAnsi"/>
          <w:sz w:val="22"/>
          <w:szCs w:val="22"/>
        </w:rPr>
        <w:t>00 by 15 January 202</w:t>
      </w:r>
      <w:r w:rsidR="006E4D3A">
        <w:rPr>
          <w:rFonts w:asciiTheme="minorHAnsi" w:hAnsiTheme="minorHAnsi"/>
          <w:sz w:val="22"/>
          <w:szCs w:val="22"/>
        </w:rPr>
        <w:t>7</w:t>
      </w:r>
    </w:p>
    <w:p w14:paraId="0B94EE61" w14:textId="554EDA06" w:rsidR="00592E33" w:rsidRPr="00D16F33" w:rsidRDefault="00592E33" w:rsidP="00592E33">
      <w:pPr>
        <w:pStyle w:val="p1"/>
        <w:numPr>
          <w:ilvl w:val="1"/>
          <w:numId w:val="1"/>
        </w:numPr>
        <w:spacing w:line="276" w:lineRule="auto"/>
        <w:rPr>
          <w:rFonts w:asciiTheme="minorHAnsi" w:hAnsiTheme="minorHAnsi"/>
          <w:sz w:val="22"/>
          <w:szCs w:val="22"/>
        </w:rPr>
      </w:pPr>
      <w:r w:rsidRPr="00D16F33">
        <w:rPr>
          <w:rFonts w:asciiTheme="minorHAnsi" w:hAnsiTheme="minorHAnsi"/>
          <w:sz w:val="22"/>
          <w:szCs w:val="22"/>
        </w:rPr>
        <w:t>£2,</w:t>
      </w:r>
      <w:r w:rsidR="005E0BF3">
        <w:rPr>
          <w:rFonts w:asciiTheme="minorHAnsi" w:hAnsiTheme="minorHAnsi"/>
          <w:sz w:val="22"/>
          <w:szCs w:val="22"/>
        </w:rPr>
        <w:t>2</w:t>
      </w:r>
      <w:r w:rsidRPr="00D16F33">
        <w:rPr>
          <w:rFonts w:asciiTheme="minorHAnsi" w:hAnsiTheme="minorHAnsi"/>
          <w:sz w:val="22"/>
          <w:szCs w:val="22"/>
        </w:rPr>
        <w:t>00 by 2</w:t>
      </w:r>
      <w:r>
        <w:rPr>
          <w:rFonts w:asciiTheme="minorHAnsi" w:hAnsiTheme="minorHAnsi"/>
          <w:sz w:val="22"/>
          <w:szCs w:val="22"/>
        </w:rPr>
        <w:t>6</w:t>
      </w:r>
      <w:r w:rsidRPr="00D16F33">
        <w:rPr>
          <w:rFonts w:asciiTheme="minorHAnsi" w:hAnsiTheme="minorHAnsi"/>
          <w:sz w:val="22"/>
          <w:szCs w:val="22"/>
        </w:rPr>
        <w:t xml:space="preserve"> May 202</w:t>
      </w:r>
      <w:r w:rsidR="006E4D3A">
        <w:rPr>
          <w:rFonts w:asciiTheme="minorHAnsi" w:hAnsiTheme="minorHAnsi"/>
          <w:sz w:val="22"/>
          <w:szCs w:val="22"/>
        </w:rPr>
        <w:t>7</w:t>
      </w:r>
    </w:p>
    <w:p w14:paraId="6B89B795" w14:textId="77777777" w:rsidR="00592E33" w:rsidRPr="00D16F33" w:rsidRDefault="00592E33" w:rsidP="00592E33">
      <w:pPr>
        <w:pStyle w:val="p1"/>
        <w:spacing w:line="276" w:lineRule="auto"/>
        <w:rPr>
          <w:rFonts w:asciiTheme="minorHAnsi" w:hAnsiTheme="minorHAnsi"/>
          <w:sz w:val="22"/>
          <w:szCs w:val="22"/>
        </w:rPr>
      </w:pPr>
    </w:p>
    <w:p w14:paraId="1D54BFC0" w14:textId="77777777" w:rsidR="00592E33" w:rsidRPr="00D16F33" w:rsidRDefault="00592E33" w:rsidP="00592E33">
      <w:pPr>
        <w:pStyle w:val="p1"/>
        <w:spacing w:line="276" w:lineRule="auto"/>
        <w:ind w:left="720"/>
        <w:rPr>
          <w:rFonts w:asciiTheme="minorHAnsi" w:hAnsiTheme="minorHAnsi"/>
          <w:sz w:val="22"/>
          <w:szCs w:val="22"/>
        </w:rPr>
      </w:pPr>
      <w:r w:rsidRPr="00D16F33">
        <w:rPr>
          <w:rFonts w:asciiTheme="minorHAnsi" w:hAnsiTheme="minorHAnsi"/>
          <w:sz w:val="22"/>
          <w:szCs w:val="22"/>
        </w:rPr>
        <w:t>My Cancer My Choices has the right to remove any runner from the team at any time if it is known that the minimum fundraising targets will not be met or an effort to reach the required amount is unlikely to be achieved. If you have any concerns regarding reaching your fundraising target, please do contact My Cancer My Choices’ Fundraising Team as they are here to help and support you.</w:t>
      </w:r>
    </w:p>
    <w:p w14:paraId="574CDC86" w14:textId="77777777" w:rsidR="00592E33" w:rsidRPr="00D16F33" w:rsidRDefault="00592E33" w:rsidP="00592E33">
      <w:pPr>
        <w:pStyle w:val="p1"/>
        <w:spacing w:line="276" w:lineRule="auto"/>
        <w:rPr>
          <w:rFonts w:asciiTheme="minorHAnsi" w:hAnsiTheme="minorHAnsi"/>
          <w:sz w:val="22"/>
          <w:szCs w:val="22"/>
        </w:rPr>
      </w:pPr>
    </w:p>
    <w:p w14:paraId="3AB4EE3A" w14:textId="77777777" w:rsidR="00592E33" w:rsidRPr="00D16F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t>Enthuse is the official fundraising platform for the TCS London Marathon and is an important part of your fundraising. You must set up an online fundraising page within two weeks of confirming your charity place. We will provide you with all the relevant support to create and personalise your fundraising page. We expect you to start receiving donations on your online fundraising page within one month. NB: Any donations you already make, or have made, to My Cancer My Choices cannot be included in your fundraising total. Please encourage your sponsors to Gift Aid their donations where possible – this can add an extra 25p for every £1 donated, at no extra cost to them.</w:t>
      </w:r>
    </w:p>
    <w:p w14:paraId="4A23EFFA" w14:textId="77777777" w:rsidR="00592E33" w:rsidRPr="00D16F33" w:rsidRDefault="00592E33" w:rsidP="00592E33">
      <w:pPr>
        <w:pStyle w:val="p1"/>
        <w:spacing w:line="276" w:lineRule="auto"/>
        <w:rPr>
          <w:rFonts w:asciiTheme="minorHAnsi" w:hAnsiTheme="minorHAnsi"/>
          <w:sz w:val="22"/>
          <w:szCs w:val="22"/>
        </w:rPr>
      </w:pPr>
    </w:p>
    <w:p w14:paraId="5FBA198B" w14:textId="77777777" w:rsidR="00592E33" w:rsidRPr="00D16F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t>No refund will be made in the event of cancellation by you or the event organiser (except as described in point below) as sponsorship raised is for charitable purposes.</w:t>
      </w:r>
    </w:p>
    <w:p w14:paraId="0172CD88" w14:textId="77777777" w:rsidR="00592E33" w:rsidRPr="00D16F33" w:rsidRDefault="00592E33" w:rsidP="00592E33">
      <w:pPr>
        <w:pStyle w:val="p1"/>
        <w:spacing w:line="276" w:lineRule="auto"/>
        <w:rPr>
          <w:rFonts w:asciiTheme="minorHAnsi" w:hAnsiTheme="minorHAnsi"/>
          <w:sz w:val="22"/>
          <w:szCs w:val="22"/>
        </w:rPr>
      </w:pPr>
      <w:r w:rsidRPr="00D16F33">
        <w:rPr>
          <w:rFonts w:asciiTheme="minorHAnsi" w:hAnsiTheme="minorHAnsi"/>
          <w:sz w:val="22"/>
          <w:szCs w:val="22"/>
        </w:rPr>
        <w:t xml:space="preserve"> </w:t>
      </w:r>
    </w:p>
    <w:p w14:paraId="2C437A54" w14:textId="5EEDD23E" w:rsidR="00592E33" w:rsidRPr="00103F82" w:rsidRDefault="00592E33" w:rsidP="00103F82">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t>Should you have to withdraw for any reason, please inform My Cancer My Choices as soon as possible. All sponsorship forms and money collected should be sent directly to the charity, and you must notify your sponsors that you are no longer taking part. All sponsorship monies will be retained by My Cancer My Choices unless your sponsors request in writing that the charity return it to them within one month of your cancellation (not applicable for online donations). If you tell us you wish to withdraw before the start of February 202</w:t>
      </w:r>
      <w:r w:rsidR="00103F82">
        <w:rPr>
          <w:rFonts w:asciiTheme="minorHAnsi" w:hAnsiTheme="minorHAnsi"/>
          <w:sz w:val="22"/>
          <w:szCs w:val="22"/>
        </w:rPr>
        <w:t>7</w:t>
      </w:r>
      <w:r w:rsidRPr="00103F82">
        <w:rPr>
          <w:rFonts w:asciiTheme="minorHAnsi" w:hAnsiTheme="minorHAnsi"/>
          <w:sz w:val="22"/>
          <w:szCs w:val="22"/>
        </w:rPr>
        <w:t>, we may be able to offer the place to another applicant. After this date, My Cancer My Choices will lose the place and the fundraising income. If you notify us before the start of February 202</w:t>
      </w:r>
      <w:r w:rsidR="00FB58E0">
        <w:rPr>
          <w:rFonts w:asciiTheme="minorHAnsi" w:hAnsiTheme="minorHAnsi"/>
          <w:sz w:val="22"/>
          <w:szCs w:val="22"/>
        </w:rPr>
        <w:t>7</w:t>
      </w:r>
      <w:r w:rsidRPr="00103F82">
        <w:rPr>
          <w:rFonts w:asciiTheme="minorHAnsi" w:hAnsiTheme="minorHAnsi"/>
          <w:sz w:val="22"/>
          <w:szCs w:val="22"/>
        </w:rPr>
        <w:t xml:space="preserve"> and wish to defer your place, we will assess deferral requests on a case-by-case basis, and they will only be eligible if you have reached your fundraising target required by the time of the deferral request. My Cancer My Choices cannot guarantee that we will be able to offer you a place in the event the following year. If My Cancer My Choices cannot offer you a place in the event the following year, you understand that the entry fee is non-refundable and it is your responsibility to contact your donors, and any request for refunds of sponsorship must be made by the donor to My Cancer My Choices.</w:t>
      </w:r>
    </w:p>
    <w:p w14:paraId="33B8AA88" w14:textId="77777777" w:rsidR="00592E33" w:rsidRPr="00D16F33" w:rsidRDefault="00592E33" w:rsidP="00592E33">
      <w:pPr>
        <w:pStyle w:val="p1"/>
        <w:spacing w:line="276" w:lineRule="auto"/>
        <w:rPr>
          <w:rFonts w:asciiTheme="minorHAnsi" w:hAnsiTheme="minorHAnsi"/>
          <w:sz w:val="22"/>
          <w:szCs w:val="22"/>
        </w:rPr>
      </w:pPr>
    </w:p>
    <w:p w14:paraId="4E72E35B" w14:textId="77777777" w:rsidR="00592E33" w:rsidRPr="00D16F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lastRenderedPageBreak/>
        <w:t>You agree that all images or footage taken of you at the event</w:t>
      </w:r>
      <w:r>
        <w:rPr>
          <w:rFonts w:asciiTheme="minorHAnsi" w:hAnsiTheme="minorHAnsi"/>
          <w:sz w:val="22"/>
          <w:szCs w:val="22"/>
        </w:rPr>
        <w:t xml:space="preserve"> or other My Cancer My Choices gatherings</w:t>
      </w:r>
      <w:r w:rsidRPr="00D16F33">
        <w:rPr>
          <w:rFonts w:asciiTheme="minorHAnsi" w:hAnsiTheme="minorHAnsi"/>
          <w:sz w:val="22"/>
          <w:szCs w:val="22"/>
        </w:rPr>
        <w:t xml:space="preserve"> may be used by My Cancer My Choices in any future promotional material, including our website, social media platforms and charity newsletters and reports. These images and any associated comments will be used in connection with My Cancer My Choices’ work. Content may be edited and used on any or </w:t>
      </w:r>
      <w:proofErr w:type="gramStart"/>
      <w:r w:rsidRPr="00D16F33">
        <w:rPr>
          <w:rFonts w:asciiTheme="minorHAnsi" w:hAnsiTheme="minorHAnsi"/>
          <w:sz w:val="22"/>
          <w:szCs w:val="22"/>
        </w:rPr>
        <w:t>all of</w:t>
      </w:r>
      <w:proofErr w:type="gramEnd"/>
      <w:r w:rsidRPr="00D16F33">
        <w:rPr>
          <w:rFonts w:asciiTheme="minorHAnsi" w:hAnsiTheme="minorHAnsi"/>
          <w:sz w:val="22"/>
          <w:szCs w:val="22"/>
        </w:rPr>
        <w:t xml:space="preserve"> My Cancer My Choices’ platforms. Should you not wish </w:t>
      </w:r>
      <w:r>
        <w:rPr>
          <w:rFonts w:asciiTheme="minorHAnsi" w:hAnsiTheme="minorHAnsi"/>
          <w:sz w:val="22"/>
          <w:szCs w:val="22"/>
        </w:rPr>
        <w:t xml:space="preserve">for </w:t>
      </w:r>
      <w:r w:rsidRPr="00D16F33">
        <w:rPr>
          <w:rFonts w:asciiTheme="minorHAnsi" w:hAnsiTheme="minorHAnsi"/>
          <w:sz w:val="22"/>
          <w:szCs w:val="22"/>
        </w:rPr>
        <w:t>your image to be used in this way, please contact My Cancer My Choices at fundraising@mycancermychoices.org to opt out or for further information.</w:t>
      </w:r>
    </w:p>
    <w:p w14:paraId="2889083E" w14:textId="77777777" w:rsidR="00592E33" w:rsidRPr="00D16F33" w:rsidRDefault="00592E33" w:rsidP="00592E33">
      <w:pPr>
        <w:pStyle w:val="p1"/>
        <w:spacing w:line="276" w:lineRule="auto"/>
        <w:rPr>
          <w:rFonts w:asciiTheme="minorHAnsi" w:hAnsiTheme="minorHAnsi"/>
          <w:sz w:val="22"/>
          <w:szCs w:val="22"/>
        </w:rPr>
      </w:pPr>
    </w:p>
    <w:p w14:paraId="2C0DFD27" w14:textId="0A216AD8" w:rsidR="00592E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t xml:space="preserve">We collect some or </w:t>
      </w:r>
      <w:proofErr w:type="gramStart"/>
      <w:r w:rsidRPr="00D16F33">
        <w:rPr>
          <w:rFonts w:asciiTheme="minorHAnsi" w:hAnsiTheme="minorHAnsi"/>
          <w:sz w:val="22"/>
          <w:szCs w:val="22"/>
        </w:rPr>
        <w:t>all of</w:t>
      </w:r>
      <w:proofErr w:type="gramEnd"/>
      <w:r w:rsidRPr="00D16F33">
        <w:rPr>
          <w:rFonts w:asciiTheme="minorHAnsi" w:hAnsiTheme="minorHAnsi"/>
          <w:sz w:val="22"/>
          <w:szCs w:val="22"/>
        </w:rPr>
        <w:t xml:space="preserve"> the following Personal Data from you when you register to participate and when you participate in the TCS London Marathon</w:t>
      </w:r>
      <w:r w:rsidR="00FB58E0">
        <w:rPr>
          <w:rFonts w:asciiTheme="minorHAnsi" w:hAnsiTheme="minorHAnsi"/>
          <w:sz w:val="22"/>
          <w:szCs w:val="22"/>
        </w:rPr>
        <w:t>:</w:t>
      </w:r>
    </w:p>
    <w:p w14:paraId="602A215F" w14:textId="77777777" w:rsidR="00FB58E0" w:rsidRPr="00D16F33" w:rsidRDefault="00FB58E0" w:rsidP="00FB58E0">
      <w:pPr>
        <w:pStyle w:val="p1"/>
        <w:spacing w:line="276" w:lineRule="auto"/>
        <w:rPr>
          <w:rFonts w:asciiTheme="minorHAnsi" w:hAnsiTheme="minorHAnsi"/>
          <w:sz w:val="22"/>
          <w:szCs w:val="22"/>
        </w:rPr>
      </w:pPr>
    </w:p>
    <w:p w14:paraId="2FB597B6" w14:textId="77777777" w:rsidR="00592E33" w:rsidRDefault="00592E33" w:rsidP="00592E33">
      <w:pPr>
        <w:pStyle w:val="p1"/>
        <w:numPr>
          <w:ilvl w:val="1"/>
          <w:numId w:val="1"/>
        </w:numPr>
        <w:spacing w:line="276" w:lineRule="auto"/>
        <w:rPr>
          <w:rFonts w:asciiTheme="minorHAnsi" w:hAnsiTheme="minorHAnsi"/>
          <w:sz w:val="22"/>
          <w:szCs w:val="22"/>
        </w:rPr>
      </w:pPr>
      <w:r>
        <w:rPr>
          <w:rFonts w:asciiTheme="minorHAnsi" w:hAnsiTheme="minorHAnsi"/>
          <w:sz w:val="22"/>
          <w:szCs w:val="22"/>
        </w:rPr>
        <w:t>Title</w:t>
      </w:r>
    </w:p>
    <w:p w14:paraId="6489F316" w14:textId="77777777" w:rsidR="00592E33" w:rsidRPr="00D16F33" w:rsidRDefault="00592E33" w:rsidP="00592E33">
      <w:pPr>
        <w:pStyle w:val="p1"/>
        <w:numPr>
          <w:ilvl w:val="1"/>
          <w:numId w:val="1"/>
        </w:numPr>
        <w:spacing w:line="276" w:lineRule="auto"/>
        <w:rPr>
          <w:rFonts w:asciiTheme="minorHAnsi" w:hAnsiTheme="minorHAnsi"/>
          <w:sz w:val="22"/>
          <w:szCs w:val="22"/>
        </w:rPr>
      </w:pPr>
      <w:r>
        <w:rPr>
          <w:rFonts w:asciiTheme="minorHAnsi" w:hAnsiTheme="minorHAnsi"/>
          <w:sz w:val="22"/>
          <w:szCs w:val="22"/>
        </w:rPr>
        <w:t xml:space="preserve">Full </w:t>
      </w:r>
      <w:r w:rsidRPr="00D16F33">
        <w:rPr>
          <w:rFonts w:asciiTheme="minorHAnsi" w:hAnsiTheme="minorHAnsi"/>
          <w:sz w:val="22"/>
          <w:szCs w:val="22"/>
        </w:rPr>
        <w:t>Name</w:t>
      </w:r>
    </w:p>
    <w:p w14:paraId="1B3F8842" w14:textId="77777777" w:rsidR="00592E33" w:rsidRPr="00D16F33" w:rsidRDefault="00592E33" w:rsidP="00592E33">
      <w:pPr>
        <w:pStyle w:val="p1"/>
        <w:numPr>
          <w:ilvl w:val="1"/>
          <w:numId w:val="1"/>
        </w:numPr>
        <w:spacing w:line="276" w:lineRule="auto"/>
        <w:rPr>
          <w:rFonts w:asciiTheme="minorHAnsi" w:hAnsiTheme="minorHAnsi"/>
          <w:sz w:val="22"/>
          <w:szCs w:val="22"/>
        </w:rPr>
      </w:pPr>
      <w:r w:rsidRPr="00D16F33">
        <w:rPr>
          <w:rFonts w:asciiTheme="minorHAnsi" w:hAnsiTheme="minorHAnsi"/>
          <w:sz w:val="22"/>
          <w:szCs w:val="22"/>
        </w:rPr>
        <w:t>Email</w:t>
      </w:r>
    </w:p>
    <w:p w14:paraId="6F5B09B7" w14:textId="77777777" w:rsidR="00592E33" w:rsidRPr="00D16F33" w:rsidRDefault="00592E33" w:rsidP="00592E33">
      <w:pPr>
        <w:pStyle w:val="p1"/>
        <w:numPr>
          <w:ilvl w:val="1"/>
          <w:numId w:val="1"/>
        </w:numPr>
        <w:spacing w:line="276" w:lineRule="auto"/>
        <w:rPr>
          <w:rFonts w:asciiTheme="minorHAnsi" w:hAnsiTheme="minorHAnsi"/>
          <w:sz w:val="22"/>
          <w:szCs w:val="22"/>
        </w:rPr>
      </w:pPr>
      <w:r w:rsidRPr="00D16F33">
        <w:rPr>
          <w:rFonts w:asciiTheme="minorHAnsi" w:hAnsiTheme="minorHAnsi"/>
          <w:sz w:val="22"/>
          <w:szCs w:val="22"/>
        </w:rPr>
        <w:t>Phone number</w:t>
      </w:r>
    </w:p>
    <w:p w14:paraId="1290A519" w14:textId="77777777" w:rsidR="00592E33" w:rsidRPr="00D16F33" w:rsidRDefault="00592E33" w:rsidP="00592E33">
      <w:pPr>
        <w:pStyle w:val="p1"/>
        <w:numPr>
          <w:ilvl w:val="1"/>
          <w:numId w:val="1"/>
        </w:numPr>
        <w:spacing w:line="276" w:lineRule="auto"/>
        <w:rPr>
          <w:rFonts w:asciiTheme="minorHAnsi" w:hAnsiTheme="minorHAnsi"/>
          <w:sz w:val="22"/>
          <w:szCs w:val="22"/>
        </w:rPr>
      </w:pPr>
      <w:r w:rsidRPr="00D16F33">
        <w:rPr>
          <w:rFonts w:asciiTheme="minorHAnsi" w:hAnsiTheme="minorHAnsi"/>
          <w:sz w:val="22"/>
          <w:szCs w:val="22"/>
        </w:rPr>
        <w:t>Date of Birth</w:t>
      </w:r>
    </w:p>
    <w:p w14:paraId="521A6E0C" w14:textId="77777777" w:rsidR="00592E33" w:rsidRDefault="00592E33" w:rsidP="00592E33">
      <w:pPr>
        <w:pStyle w:val="p1"/>
        <w:numPr>
          <w:ilvl w:val="1"/>
          <w:numId w:val="1"/>
        </w:numPr>
        <w:spacing w:line="276" w:lineRule="auto"/>
        <w:rPr>
          <w:rFonts w:asciiTheme="minorHAnsi" w:hAnsiTheme="minorHAnsi"/>
          <w:sz w:val="22"/>
          <w:szCs w:val="22"/>
        </w:rPr>
      </w:pPr>
      <w:r>
        <w:rPr>
          <w:rFonts w:asciiTheme="minorHAnsi" w:hAnsiTheme="minorHAnsi"/>
          <w:sz w:val="22"/>
          <w:szCs w:val="22"/>
        </w:rPr>
        <w:t>Address</w:t>
      </w:r>
    </w:p>
    <w:p w14:paraId="5AFCA484" w14:textId="77777777" w:rsidR="00592E33" w:rsidRPr="00D16F33" w:rsidRDefault="00592E33" w:rsidP="00592E33">
      <w:pPr>
        <w:pStyle w:val="p1"/>
        <w:spacing w:line="276" w:lineRule="auto"/>
        <w:ind w:left="1440"/>
        <w:rPr>
          <w:rFonts w:asciiTheme="minorHAnsi" w:hAnsiTheme="minorHAnsi"/>
          <w:sz w:val="22"/>
          <w:szCs w:val="22"/>
        </w:rPr>
      </w:pPr>
    </w:p>
    <w:p w14:paraId="294033D9" w14:textId="77777777" w:rsidR="00592E33" w:rsidRPr="00D16F33" w:rsidRDefault="00592E33" w:rsidP="00592E33">
      <w:pPr>
        <w:pStyle w:val="p1"/>
        <w:spacing w:line="276" w:lineRule="auto"/>
        <w:ind w:left="720"/>
        <w:rPr>
          <w:rFonts w:asciiTheme="minorHAnsi" w:hAnsiTheme="minorHAnsi"/>
          <w:sz w:val="22"/>
          <w:szCs w:val="22"/>
        </w:rPr>
      </w:pPr>
      <w:r w:rsidRPr="00D16F33">
        <w:rPr>
          <w:rFonts w:asciiTheme="minorHAnsi" w:hAnsiTheme="minorHAnsi"/>
          <w:sz w:val="22"/>
          <w:szCs w:val="22"/>
        </w:rPr>
        <w:t>Unless you consent to other uses of your data, we will collect and process your Personal Data solely to enable us to provide our services to you in connection with the event. We will share it with TCS London Marathon for the purposes of registering your place in the event and assignment of a race number. Your information will not be passed to other third parties without</w:t>
      </w:r>
      <w:r>
        <w:rPr>
          <w:rFonts w:asciiTheme="minorHAnsi" w:hAnsiTheme="minorHAnsi"/>
          <w:sz w:val="22"/>
          <w:szCs w:val="22"/>
        </w:rPr>
        <w:t xml:space="preserve"> </w:t>
      </w:r>
      <w:r w:rsidRPr="00D16F33">
        <w:rPr>
          <w:rFonts w:asciiTheme="minorHAnsi" w:hAnsiTheme="minorHAnsi"/>
          <w:sz w:val="22"/>
          <w:szCs w:val="22"/>
        </w:rPr>
        <w:t xml:space="preserve">your consent. </w:t>
      </w:r>
      <w:r>
        <w:rPr>
          <w:rFonts w:asciiTheme="minorHAnsi" w:hAnsiTheme="minorHAnsi"/>
          <w:sz w:val="22"/>
          <w:szCs w:val="22"/>
        </w:rPr>
        <w:t xml:space="preserve">We will confirm your permission before adding you to the London Marathon WhatsApp group. </w:t>
      </w:r>
      <w:r w:rsidRPr="00D16F33">
        <w:rPr>
          <w:rFonts w:asciiTheme="minorHAnsi" w:hAnsiTheme="minorHAnsi"/>
          <w:sz w:val="22"/>
          <w:szCs w:val="22"/>
        </w:rPr>
        <w:t>My Cancer My Choices would like to keep you updated about our projects, fundraising activities and appeals. We will only do this if you provide consent or where we are otherwise allowed to. For more information, please see our privacy policy.</w:t>
      </w:r>
    </w:p>
    <w:p w14:paraId="1F11C1C8" w14:textId="77777777" w:rsidR="00592E33" w:rsidRPr="00D16F33" w:rsidRDefault="00592E33" w:rsidP="00592E33">
      <w:pPr>
        <w:pStyle w:val="p1"/>
        <w:spacing w:line="276" w:lineRule="auto"/>
        <w:rPr>
          <w:rFonts w:asciiTheme="minorHAnsi" w:hAnsiTheme="minorHAnsi"/>
          <w:sz w:val="22"/>
          <w:szCs w:val="22"/>
        </w:rPr>
      </w:pPr>
    </w:p>
    <w:p w14:paraId="0743E71B" w14:textId="3E2D2A6D" w:rsidR="00592E33" w:rsidRPr="00D16F33" w:rsidRDefault="00887638" w:rsidP="00592E33">
      <w:pPr>
        <w:pStyle w:val="p1"/>
        <w:numPr>
          <w:ilvl w:val="0"/>
          <w:numId w:val="1"/>
        </w:numPr>
        <w:spacing w:line="276" w:lineRule="auto"/>
        <w:rPr>
          <w:rFonts w:asciiTheme="minorHAnsi" w:hAnsiTheme="minorHAnsi"/>
          <w:sz w:val="22"/>
          <w:szCs w:val="22"/>
        </w:rPr>
      </w:pPr>
      <w:r>
        <w:rPr>
          <w:rFonts w:asciiTheme="minorHAnsi" w:hAnsiTheme="minorHAnsi"/>
          <w:sz w:val="22"/>
          <w:szCs w:val="22"/>
        </w:rPr>
        <w:t xml:space="preserve">You commit to ensuring your own fitness levels and </w:t>
      </w:r>
      <w:r w:rsidR="00FD6846">
        <w:rPr>
          <w:rFonts w:asciiTheme="minorHAnsi" w:hAnsiTheme="minorHAnsi"/>
          <w:sz w:val="22"/>
          <w:szCs w:val="22"/>
        </w:rPr>
        <w:t>i</w:t>
      </w:r>
      <w:r w:rsidR="00592E33" w:rsidRPr="00D16F33">
        <w:rPr>
          <w:rFonts w:asciiTheme="minorHAnsi" w:hAnsiTheme="minorHAnsi"/>
          <w:sz w:val="22"/>
          <w:szCs w:val="22"/>
        </w:rPr>
        <w:t>t is strongly advised that you</w:t>
      </w:r>
      <w:r w:rsidR="00592E33">
        <w:rPr>
          <w:rFonts w:asciiTheme="minorHAnsi" w:hAnsiTheme="minorHAnsi"/>
          <w:sz w:val="22"/>
          <w:szCs w:val="22"/>
        </w:rPr>
        <w:t xml:space="preserve"> follow a recognised</w:t>
      </w:r>
      <w:r w:rsidR="00592E33" w:rsidRPr="00D16F33">
        <w:rPr>
          <w:rFonts w:asciiTheme="minorHAnsi" w:hAnsiTheme="minorHAnsi"/>
          <w:sz w:val="22"/>
          <w:szCs w:val="22"/>
        </w:rPr>
        <w:t xml:space="preserve"> train</w:t>
      </w:r>
      <w:r w:rsidR="00592E33">
        <w:rPr>
          <w:rFonts w:asciiTheme="minorHAnsi" w:hAnsiTheme="minorHAnsi"/>
          <w:sz w:val="22"/>
          <w:szCs w:val="22"/>
        </w:rPr>
        <w:t xml:space="preserve">ing </w:t>
      </w:r>
      <w:r w:rsidR="00C47A7A">
        <w:rPr>
          <w:rFonts w:asciiTheme="minorHAnsi" w:hAnsiTheme="minorHAnsi"/>
          <w:sz w:val="22"/>
          <w:szCs w:val="22"/>
        </w:rPr>
        <w:t>programme</w:t>
      </w:r>
      <w:r w:rsidR="00592E33">
        <w:rPr>
          <w:rFonts w:asciiTheme="minorHAnsi" w:hAnsiTheme="minorHAnsi"/>
          <w:sz w:val="22"/>
          <w:szCs w:val="22"/>
        </w:rPr>
        <w:t xml:space="preserve"> to prepare </w:t>
      </w:r>
      <w:r w:rsidR="00592E33" w:rsidRPr="00D16F33">
        <w:rPr>
          <w:rFonts w:asciiTheme="minorHAnsi" w:hAnsiTheme="minorHAnsi"/>
          <w:sz w:val="22"/>
          <w:szCs w:val="22"/>
        </w:rPr>
        <w:t>for the London Marathon. If you have not exercised for some time</w:t>
      </w:r>
      <w:r w:rsidR="00592E33">
        <w:rPr>
          <w:rFonts w:asciiTheme="minorHAnsi" w:hAnsiTheme="minorHAnsi"/>
          <w:sz w:val="22"/>
          <w:szCs w:val="22"/>
        </w:rPr>
        <w:t xml:space="preserve">; if you have any health conditions which may affect your ability to participate, or which may be exacerbated by participation, </w:t>
      </w:r>
      <w:r w:rsidR="00592E33" w:rsidRPr="00D16F33">
        <w:rPr>
          <w:rFonts w:asciiTheme="minorHAnsi" w:hAnsiTheme="minorHAnsi"/>
          <w:sz w:val="22"/>
          <w:szCs w:val="22"/>
        </w:rPr>
        <w:t>or if you are in any doubt as to your physical ability to take part in this event, you must seek medical advice from your general practitioner.</w:t>
      </w:r>
    </w:p>
    <w:p w14:paraId="5305BB4B" w14:textId="77777777" w:rsidR="00592E33" w:rsidRPr="00D16F33" w:rsidRDefault="00592E33" w:rsidP="00592E33">
      <w:pPr>
        <w:pStyle w:val="p1"/>
        <w:spacing w:line="276" w:lineRule="auto"/>
        <w:rPr>
          <w:rFonts w:asciiTheme="minorHAnsi" w:hAnsiTheme="minorHAnsi"/>
          <w:sz w:val="22"/>
          <w:szCs w:val="22"/>
        </w:rPr>
      </w:pPr>
    </w:p>
    <w:p w14:paraId="1DEF06D6" w14:textId="77777777" w:rsidR="00592E33" w:rsidRPr="00D16F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t xml:space="preserve">You are entering this event entirely at your own risk and </w:t>
      </w:r>
      <w:r w:rsidRPr="00D319D1">
        <w:rPr>
          <w:rFonts w:asciiTheme="minorHAnsi" w:hAnsiTheme="minorHAnsi"/>
          <w:sz w:val="22"/>
          <w:szCs w:val="22"/>
        </w:rPr>
        <w:t>My Cancer My Choices</w:t>
      </w:r>
      <w:r w:rsidRPr="0052693C">
        <w:rPr>
          <w:rFonts w:asciiTheme="minorHAnsi" w:hAnsiTheme="minorHAnsi"/>
        </w:rPr>
        <w:t xml:space="preserve"> </w:t>
      </w:r>
      <w:r w:rsidRPr="00D16F33">
        <w:rPr>
          <w:rFonts w:asciiTheme="minorHAnsi" w:hAnsiTheme="minorHAnsi"/>
          <w:sz w:val="22"/>
          <w:szCs w:val="22"/>
        </w:rPr>
        <w:t xml:space="preserve">shall not be liable for any injury or loss that might occur </w:t>
      </w:r>
      <w:proofErr w:type="gramStart"/>
      <w:r w:rsidRPr="00D16F33">
        <w:rPr>
          <w:rFonts w:asciiTheme="minorHAnsi" w:hAnsiTheme="minorHAnsi"/>
          <w:sz w:val="22"/>
          <w:szCs w:val="22"/>
        </w:rPr>
        <w:t>as a result of</w:t>
      </w:r>
      <w:proofErr w:type="gramEnd"/>
      <w:r w:rsidRPr="00D16F33">
        <w:rPr>
          <w:rFonts w:asciiTheme="minorHAnsi" w:hAnsiTheme="minorHAnsi"/>
          <w:sz w:val="22"/>
          <w:szCs w:val="22"/>
        </w:rPr>
        <w:t xml:space="preserve"> your participation.</w:t>
      </w:r>
    </w:p>
    <w:p w14:paraId="75E60A5E" w14:textId="77777777" w:rsidR="00592E33" w:rsidRPr="00D16F33" w:rsidRDefault="00592E33" w:rsidP="00592E33">
      <w:pPr>
        <w:pStyle w:val="p1"/>
        <w:spacing w:line="276" w:lineRule="auto"/>
        <w:rPr>
          <w:rFonts w:asciiTheme="minorHAnsi" w:hAnsiTheme="minorHAnsi"/>
          <w:sz w:val="22"/>
          <w:szCs w:val="22"/>
        </w:rPr>
      </w:pPr>
    </w:p>
    <w:p w14:paraId="1528B50F" w14:textId="293CD6CF" w:rsidR="00592E33" w:rsidRPr="00D16F33" w:rsidRDefault="006A664B" w:rsidP="00592E33">
      <w:pPr>
        <w:pStyle w:val="p1"/>
        <w:numPr>
          <w:ilvl w:val="0"/>
          <w:numId w:val="1"/>
        </w:numPr>
        <w:spacing w:line="276" w:lineRule="auto"/>
        <w:rPr>
          <w:rFonts w:asciiTheme="minorHAnsi" w:hAnsiTheme="minorHAnsi"/>
          <w:sz w:val="22"/>
          <w:szCs w:val="22"/>
        </w:rPr>
      </w:pPr>
      <w:r>
        <w:rPr>
          <w:rFonts w:asciiTheme="minorHAnsi" w:hAnsiTheme="minorHAnsi"/>
          <w:sz w:val="22"/>
          <w:szCs w:val="22"/>
        </w:rPr>
        <w:t xml:space="preserve">The charity </w:t>
      </w:r>
      <w:r w:rsidR="004A62BF">
        <w:rPr>
          <w:rFonts w:asciiTheme="minorHAnsi" w:hAnsiTheme="minorHAnsi"/>
          <w:sz w:val="22"/>
          <w:szCs w:val="22"/>
        </w:rPr>
        <w:t>pl</w:t>
      </w:r>
      <w:r w:rsidR="00774598">
        <w:rPr>
          <w:rFonts w:asciiTheme="minorHAnsi" w:hAnsiTheme="minorHAnsi"/>
          <w:sz w:val="22"/>
          <w:szCs w:val="22"/>
        </w:rPr>
        <w:t>ace</w:t>
      </w:r>
      <w:r w:rsidR="004A62BF">
        <w:rPr>
          <w:rFonts w:asciiTheme="minorHAnsi" w:hAnsiTheme="minorHAnsi"/>
          <w:sz w:val="22"/>
          <w:szCs w:val="22"/>
        </w:rPr>
        <w:t xml:space="preserve"> is provided for your sole use and is no</w:t>
      </w:r>
      <w:r w:rsidR="00774598">
        <w:rPr>
          <w:rFonts w:asciiTheme="minorHAnsi" w:hAnsiTheme="minorHAnsi"/>
          <w:sz w:val="22"/>
          <w:szCs w:val="22"/>
        </w:rPr>
        <w:t>n-</w:t>
      </w:r>
      <w:r w:rsidR="004A62BF">
        <w:rPr>
          <w:rFonts w:asciiTheme="minorHAnsi" w:hAnsiTheme="minorHAnsi"/>
          <w:sz w:val="22"/>
          <w:szCs w:val="22"/>
        </w:rPr>
        <w:t>transferable</w:t>
      </w:r>
      <w:r w:rsidR="00774598">
        <w:rPr>
          <w:rFonts w:asciiTheme="minorHAnsi" w:hAnsiTheme="minorHAnsi"/>
          <w:sz w:val="22"/>
          <w:szCs w:val="22"/>
        </w:rPr>
        <w:t xml:space="preserve">. </w:t>
      </w:r>
      <w:r w:rsidR="00592E33" w:rsidRPr="00D16F33">
        <w:rPr>
          <w:rFonts w:asciiTheme="minorHAnsi" w:hAnsiTheme="minorHAnsi"/>
          <w:sz w:val="22"/>
          <w:szCs w:val="22"/>
        </w:rPr>
        <w:t>The swapping or sale of race numbers is strictly prohibited for reasons of safety and primarily for identification by medical staff.</w:t>
      </w:r>
    </w:p>
    <w:p w14:paraId="55B6AC22" w14:textId="77777777" w:rsidR="00592E33" w:rsidRPr="00D16F33" w:rsidRDefault="00592E33" w:rsidP="00592E33">
      <w:pPr>
        <w:pStyle w:val="p1"/>
        <w:spacing w:line="276" w:lineRule="auto"/>
        <w:rPr>
          <w:rFonts w:asciiTheme="minorHAnsi" w:hAnsiTheme="minorHAnsi"/>
          <w:sz w:val="22"/>
          <w:szCs w:val="22"/>
        </w:rPr>
      </w:pPr>
    </w:p>
    <w:p w14:paraId="5BF66A38" w14:textId="644931D9" w:rsidR="00592E33" w:rsidRPr="00D16F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lastRenderedPageBreak/>
        <w:t>You must be at least 18 years old by race day (2</w:t>
      </w:r>
      <w:r w:rsidR="009167FF">
        <w:rPr>
          <w:rFonts w:asciiTheme="minorHAnsi" w:hAnsiTheme="minorHAnsi"/>
          <w:sz w:val="22"/>
          <w:szCs w:val="22"/>
        </w:rPr>
        <w:t>5</w:t>
      </w:r>
      <w:r w:rsidR="006E4D3A">
        <w:rPr>
          <w:rFonts w:asciiTheme="minorHAnsi" w:hAnsiTheme="minorHAnsi"/>
          <w:sz w:val="22"/>
          <w:szCs w:val="22"/>
        </w:rPr>
        <w:t xml:space="preserve"> </w:t>
      </w:r>
      <w:r w:rsidRPr="00D16F33">
        <w:rPr>
          <w:rFonts w:asciiTheme="minorHAnsi" w:hAnsiTheme="minorHAnsi"/>
          <w:sz w:val="22"/>
          <w:szCs w:val="22"/>
        </w:rPr>
        <w:t>April 202</w:t>
      </w:r>
      <w:r w:rsidR="006E4D3A">
        <w:rPr>
          <w:rFonts w:asciiTheme="minorHAnsi" w:hAnsiTheme="minorHAnsi"/>
          <w:sz w:val="22"/>
          <w:szCs w:val="22"/>
        </w:rPr>
        <w:t>7</w:t>
      </w:r>
      <w:r w:rsidRPr="00D16F33">
        <w:rPr>
          <w:rFonts w:asciiTheme="minorHAnsi" w:hAnsiTheme="minorHAnsi"/>
          <w:sz w:val="22"/>
          <w:szCs w:val="22"/>
        </w:rPr>
        <w:t>).</w:t>
      </w:r>
    </w:p>
    <w:p w14:paraId="1755C654" w14:textId="77777777" w:rsidR="00592E33" w:rsidRPr="00D16F33" w:rsidRDefault="00592E33" w:rsidP="00592E33">
      <w:pPr>
        <w:pStyle w:val="p1"/>
        <w:spacing w:line="276" w:lineRule="auto"/>
        <w:rPr>
          <w:rFonts w:asciiTheme="minorHAnsi" w:hAnsiTheme="minorHAnsi"/>
          <w:sz w:val="22"/>
          <w:szCs w:val="22"/>
        </w:rPr>
      </w:pPr>
    </w:p>
    <w:p w14:paraId="50A65224" w14:textId="77777777" w:rsidR="00592E33" w:rsidRDefault="00592E33" w:rsidP="00592E33">
      <w:pPr>
        <w:pStyle w:val="p1"/>
        <w:numPr>
          <w:ilvl w:val="0"/>
          <w:numId w:val="1"/>
        </w:numPr>
        <w:spacing w:line="276" w:lineRule="auto"/>
        <w:rPr>
          <w:rFonts w:asciiTheme="minorHAnsi" w:hAnsiTheme="minorHAnsi"/>
          <w:sz w:val="22"/>
          <w:szCs w:val="22"/>
        </w:rPr>
      </w:pPr>
      <w:r w:rsidRPr="00D16F33">
        <w:rPr>
          <w:rFonts w:asciiTheme="minorHAnsi" w:hAnsiTheme="minorHAnsi"/>
          <w:sz w:val="22"/>
          <w:szCs w:val="22"/>
        </w:rPr>
        <w:t>You are required to collect your race pack from the TCS London Marathon Running Show in</w:t>
      </w:r>
      <w:r>
        <w:rPr>
          <w:rFonts w:asciiTheme="minorHAnsi" w:hAnsiTheme="minorHAnsi"/>
          <w:sz w:val="22"/>
          <w:szCs w:val="22"/>
        </w:rPr>
        <w:t xml:space="preserve"> </w:t>
      </w:r>
      <w:r w:rsidRPr="00D16F33">
        <w:rPr>
          <w:rFonts w:asciiTheme="minorHAnsi" w:hAnsiTheme="minorHAnsi"/>
          <w:sz w:val="22"/>
          <w:szCs w:val="22"/>
        </w:rPr>
        <w:t xml:space="preserve">the week before the race. Please see the </w:t>
      </w:r>
      <w:r w:rsidRPr="00454DB1">
        <w:rPr>
          <w:rStyle w:val="s5"/>
          <w:rFonts w:asciiTheme="minorHAnsi" w:eastAsiaTheme="majorEastAsia" w:hAnsiTheme="minorHAnsi"/>
          <w:color w:val="000000" w:themeColor="text1"/>
          <w:sz w:val="22"/>
          <w:szCs w:val="22"/>
        </w:rPr>
        <w:t>race organiser’s website</w:t>
      </w:r>
      <w:r w:rsidRPr="00454DB1">
        <w:rPr>
          <w:rFonts w:asciiTheme="minorHAnsi" w:hAnsiTheme="minorHAnsi"/>
          <w:color w:val="000000" w:themeColor="text1"/>
          <w:sz w:val="22"/>
          <w:szCs w:val="22"/>
        </w:rPr>
        <w:t xml:space="preserve"> </w:t>
      </w:r>
      <w:r w:rsidRPr="00D16F33">
        <w:rPr>
          <w:rFonts w:asciiTheme="minorHAnsi" w:hAnsiTheme="minorHAnsi"/>
          <w:sz w:val="22"/>
          <w:szCs w:val="22"/>
        </w:rPr>
        <w:t>for details.</w:t>
      </w:r>
    </w:p>
    <w:p w14:paraId="17AA0FD0" w14:textId="77777777" w:rsidR="00592E33" w:rsidRDefault="00592E33" w:rsidP="00592E33">
      <w:pPr>
        <w:pStyle w:val="ListParagraph"/>
        <w:rPr>
          <w:sz w:val="22"/>
          <w:szCs w:val="22"/>
        </w:rPr>
      </w:pPr>
    </w:p>
    <w:p w14:paraId="722D6524" w14:textId="77777777" w:rsidR="00592E33" w:rsidRDefault="00592E33" w:rsidP="00592E33">
      <w:pPr>
        <w:pStyle w:val="p1"/>
        <w:numPr>
          <w:ilvl w:val="0"/>
          <w:numId w:val="1"/>
        </w:numPr>
        <w:spacing w:line="276" w:lineRule="auto"/>
        <w:rPr>
          <w:rFonts w:asciiTheme="minorHAnsi" w:hAnsiTheme="minorHAnsi"/>
          <w:sz w:val="22"/>
          <w:szCs w:val="22"/>
        </w:rPr>
      </w:pPr>
      <w:r>
        <w:rPr>
          <w:rFonts w:asciiTheme="minorHAnsi" w:hAnsiTheme="minorHAnsi"/>
          <w:sz w:val="22"/>
          <w:szCs w:val="22"/>
        </w:rPr>
        <w:t xml:space="preserve">You will abide by the TCS London Marathon terms and follow all instructions from the event staff on the day. </w:t>
      </w:r>
    </w:p>
    <w:p w14:paraId="7AA7935A" w14:textId="77777777" w:rsidR="00F137EB" w:rsidRDefault="00F137EB" w:rsidP="00F137EB">
      <w:pPr>
        <w:pStyle w:val="ListParagraph"/>
        <w:rPr>
          <w:sz w:val="22"/>
          <w:szCs w:val="22"/>
        </w:rPr>
      </w:pPr>
    </w:p>
    <w:p w14:paraId="2DADABE1" w14:textId="25063413" w:rsidR="00F137EB" w:rsidRDefault="00F137EB" w:rsidP="00592E33">
      <w:pPr>
        <w:pStyle w:val="p1"/>
        <w:numPr>
          <w:ilvl w:val="0"/>
          <w:numId w:val="1"/>
        </w:numPr>
        <w:spacing w:line="276" w:lineRule="auto"/>
        <w:rPr>
          <w:rFonts w:asciiTheme="minorHAnsi" w:hAnsiTheme="minorHAnsi"/>
          <w:sz w:val="22"/>
          <w:szCs w:val="22"/>
        </w:rPr>
      </w:pPr>
      <w:r>
        <w:rPr>
          <w:rFonts w:asciiTheme="minorHAnsi" w:hAnsiTheme="minorHAnsi"/>
          <w:sz w:val="22"/>
          <w:szCs w:val="22"/>
        </w:rPr>
        <w:t>You commit to wearing the MCMC running vest on the day and for the duration of the event.</w:t>
      </w:r>
    </w:p>
    <w:p w14:paraId="528E1A53" w14:textId="77777777" w:rsidR="00592E33" w:rsidRDefault="00592E33" w:rsidP="00592E33">
      <w:pPr>
        <w:pStyle w:val="ListParagraph"/>
        <w:rPr>
          <w:sz w:val="22"/>
          <w:szCs w:val="22"/>
        </w:rPr>
      </w:pPr>
    </w:p>
    <w:p w14:paraId="3094D2EC" w14:textId="77777777" w:rsidR="00592E33" w:rsidRPr="00D16F33" w:rsidRDefault="00592E33" w:rsidP="00592E33">
      <w:pPr>
        <w:pStyle w:val="p1"/>
        <w:numPr>
          <w:ilvl w:val="0"/>
          <w:numId w:val="1"/>
        </w:numPr>
        <w:spacing w:line="276" w:lineRule="auto"/>
        <w:rPr>
          <w:rFonts w:asciiTheme="minorHAnsi" w:hAnsiTheme="minorHAnsi"/>
          <w:sz w:val="22"/>
          <w:szCs w:val="22"/>
        </w:rPr>
      </w:pPr>
      <w:r>
        <w:rPr>
          <w:rFonts w:asciiTheme="minorHAnsi" w:hAnsiTheme="minorHAnsi"/>
          <w:sz w:val="22"/>
          <w:szCs w:val="22"/>
        </w:rPr>
        <w:t xml:space="preserve">Any fundraising materials that you produce on your own accord, must include the My Cancer My Choices “In Aid Of” logo as well as the charity number: 1162165 and all fundraising must be safe and legal. </w:t>
      </w:r>
    </w:p>
    <w:p w14:paraId="586C695F" w14:textId="77777777" w:rsidR="00592E33" w:rsidRPr="00D16F33" w:rsidRDefault="00592E33" w:rsidP="00592E33">
      <w:pPr>
        <w:pStyle w:val="p1"/>
        <w:spacing w:line="276" w:lineRule="auto"/>
        <w:rPr>
          <w:rFonts w:asciiTheme="minorHAnsi" w:hAnsiTheme="minorHAnsi"/>
          <w:sz w:val="22"/>
          <w:szCs w:val="22"/>
        </w:rPr>
      </w:pPr>
    </w:p>
    <w:p w14:paraId="52133FD8" w14:textId="77777777" w:rsidR="00592E33" w:rsidRPr="00D16F33" w:rsidRDefault="00592E33" w:rsidP="00592E33">
      <w:pPr>
        <w:pStyle w:val="p1"/>
        <w:spacing w:line="276" w:lineRule="auto"/>
        <w:rPr>
          <w:rFonts w:asciiTheme="minorHAnsi" w:hAnsiTheme="minorHAnsi"/>
          <w:b/>
          <w:bCs/>
          <w:sz w:val="22"/>
          <w:szCs w:val="22"/>
        </w:rPr>
      </w:pPr>
      <w:r w:rsidRPr="00D16F33">
        <w:rPr>
          <w:rFonts w:asciiTheme="minorHAnsi" w:hAnsiTheme="minorHAnsi"/>
          <w:b/>
          <w:bCs/>
          <w:sz w:val="22"/>
          <w:szCs w:val="22"/>
        </w:rPr>
        <w:t>My Cancer My Choices’ commitment to you:</w:t>
      </w:r>
    </w:p>
    <w:p w14:paraId="4785359C" w14:textId="77777777" w:rsidR="00592E33" w:rsidRPr="00D16F33" w:rsidRDefault="00592E33" w:rsidP="00592E33">
      <w:pPr>
        <w:pStyle w:val="p1"/>
        <w:spacing w:line="276" w:lineRule="auto"/>
        <w:rPr>
          <w:rFonts w:asciiTheme="minorHAnsi" w:hAnsiTheme="minorHAnsi"/>
          <w:sz w:val="22"/>
          <w:szCs w:val="22"/>
        </w:rPr>
      </w:pPr>
      <w:r w:rsidRPr="00D16F33">
        <w:rPr>
          <w:rFonts w:asciiTheme="minorHAnsi" w:hAnsiTheme="minorHAnsi"/>
          <w:sz w:val="22"/>
          <w:szCs w:val="22"/>
        </w:rPr>
        <w:t xml:space="preserve">We will send you a fundraising pack which contains information about training and fundraising, and a </w:t>
      </w:r>
      <w:r>
        <w:rPr>
          <w:rFonts w:asciiTheme="minorHAnsi" w:hAnsiTheme="minorHAnsi"/>
          <w:sz w:val="22"/>
          <w:szCs w:val="22"/>
        </w:rPr>
        <w:t>My Cancer My Choices</w:t>
      </w:r>
      <w:r w:rsidRPr="00D16F33">
        <w:rPr>
          <w:rFonts w:asciiTheme="minorHAnsi" w:hAnsiTheme="minorHAnsi"/>
          <w:sz w:val="22"/>
          <w:szCs w:val="22"/>
        </w:rPr>
        <w:t xml:space="preserve"> vest to wear on race day. We will send you regular support emails to help with your training and fundraising.</w:t>
      </w:r>
    </w:p>
    <w:p w14:paraId="5C6669FA" w14:textId="77777777" w:rsidR="00592E33" w:rsidRPr="00D16F33" w:rsidRDefault="00592E33" w:rsidP="00592E33">
      <w:pPr>
        <w:pStyle w:val="p1"/>
        <w:spacing w:line="276" w:lineRule="auto"/>
        <w:rPr>
          <w:rFonts w:asciiTheme="minorHAnsi" w:hAnsiTheme="minorHAnsi"/>
          <w:sz w:val="22"/>
          <w:szCs w:val="22"/>
        </w:rPr>
      </w:pPr>
    </w:p>
    <w:p w14:paraId="5FFC8086" w14:textId="77777777" w:rsidR="00592E33" w:rsidRPr="00D16F33" w:rsidRDefault="00592E33" w:rsidP="00592E33">
      <w:pPr>
        <w:pStyle w:val="p1"/>
        <w:spacing w:line="276" w:lineRule="auto"/>
        <w:rPr>
          <w:rFonts w:asciiTheme="minorHAnsi" w:hAnsiTheme="minorHAnsi"/>
          <w:sz w:val="22"/>
          <w:szCs w:val="22"/>
        </w:rPr>
      </w:pPr>
      <w:r w:rsidRPr="00D16F33">
        <w:rPr>
          <w:rFonts w:asciiTheme="minorHAnsi" w:hAnsiTheme="minorHAnsi"/>
          <w:sz w:val="22"/>
          <w:szCs w:val="22"/>
        </w:rPr>
        <w:t>You will have access to My Cancer My Choices’ TCS London Marathon Team Facebook group and/or WhatsApp</w:t>
      </w:r>
      <w:r>
        <w:rPr>
          <w:rFonts w:asciiTheme="minorHAnsi" w:hAnsiTheme="minorHAnsi"/>
          <w:sz w:val="22"/>
          <w:szCs w:val="22"/>
        </w:rPr>
        <w:t xml:space="preserve"> </w:t>
      </w:r>
      <w:r w:rsidRPr="00D16F33">
        <w:rPr>
          <w:rFonts w:asciiTheme="minorHAnsi" w:hAnsiTheme="minorHAnsi"/>
          <w:sz w:val="22"/>
          <w:szCs w:val="22"/>
        </w:rPr>
        <w:t>group: a fantastic source of tips, advice and support. We may also arrange to meet up in person if runners agree. We will organise cheering points and a post-race meet up to make sure you have a truly fantastic race day experience.</w:t>
      </w:r>
    </w:p>
    <w:p w14:paraId="74DB7350" w14:textId="77777777" w:rsidR="00592E33" w:rsidRPr="00D16F33" w:rsidRDefault="00592E33" w:rsidP="00592E33">
      <w:pPr>
        <w:pStyle w:val="p1"/>
        <w:spacing w:line="276" w:lineRule="auto"/>
        <w:rPr>
          <w:rFonts w:asciiTheme="minorHAnsi" w:hAnsiTheme="minorHAnsi"/>
          <w:sz w:val="22"/>
          <w:szCs w:val="22"/>
        </w:rPr>
      </w:pPr>
    </w:p>
    <w:p w14:paraId="21E3ADB7" w14:textId="77777777" w:rsidR="00592E33" w:rsidRPr="00D16F33" w:rsidRDefault="00592E33" w:rsidP="00592E33">
      <w:pPr>
        <w:pStyle w:val="p1"/>
        <w:spacing w:line="276" w:lineRule="auto"/>
        <w:rPr>
          <w:rFonts w:asciiTheme="minorHAnsi" w:hAnsiTheme="minorHAnsi"/>
          <w:sz w:val="22"/>
          <w:szCs w:val="22"/>
        </w:rPr>
      </w:pPr>
      <w:r w:rsidRPr="00D16F33">
        <w:rPr>
          <w:rFonts w:asciiTheme="minorHAnsi" w:hAnsiTheme="minorHAnsi"/>
          <w:sz w:val="22"/>
          <w:szCs w:val="22"/>
        </w:rPr>
        <w:t xml:space="preserve">If you have any questions about the terms and conditions, please don’t hesitate to call us on 0118 228 0960 or email </w:t>
      </w:r>
      <w:hyperlink r:id="rId10" w:history="1">
        <w:r w:rsidRPr="00D16F33">
          <w:rPr>
            <w:rStyle w:val="Hyperlink"/>
            <w:rFonts w:asciiTheme="minorHAnsi" w:hAnsiTheme="minorHAnsi"/>
            <w:sz w:val="22"/>
            <w:szCs w:val="22"/>
          </w:rPr>
          <w:t>fundraising@mycancermychoices.org</w:t>
        </w:r>
      </w:hyperlink>
    </w:p>
    <w:p w14:paraId="368BFD74" w14:textId="77777777" w:rsidR="00592E33" w:rsidRPr="00D16F33" w:rsidRDefault="00592E33" w:rsidP="00592E33">
      <w:pPr>
        <w:pStyle w:val="p1"/>
        <w:spacing w:line="276" w:lineRule="auto"/>
        <w:rPr>
          <w:rFonts w:asciiTheme="minorHAnsi" w:hAnsiTheme="minorHAnsi"/>
          <w:sz w:val="22"/>
          <w:szCs w:val="22"/>
        </w:rPr>
      </w:pPr>
    </w:p>
    <w:p w14:paraId="338718EB" w14:textId="77777777" w:rsidR="00592E33" w:rsidRPr="00D16F33" w:rsidRDefault="00592E33" w:rsidP="00592E33">
      <w:pPr>
        <w:spacing w:line="276" w:lineRule="auto"/>
        <w:rPr>
          <w:sz w:val="22"/>
          <w:szCs w:val="22"/>
        </w:rPr>
      </w:pPr>
    </w:p>
    <w:p w14:paraId="075C4123" w14:textId="2C3CF7A5" w:rsidR="00892538" w:rsidRPr="00B53B99" w:rsidRDefault="00646F8C" w:rsidP="00892538">
      <w:pPr>
        <w:pStyle w:val="NoSpacing"/>
        <w:rPr>
          <w:rFonts w:ascii="Museo Sans Rounded 500" w:hAnsi="Museo Sans Rounded 500"/>
          <w:lang w:val="en-US"/>
        </w:rPr>
      </w:pPr>
      <w:r w:rsidRPr="00B53B99">
        <w:rPr>
          <w:rFonts w:ascii="Museo Sans Rounded 500" w:hAnsi="Museo Sans Rounded 500"/>
          <w:noProof/>
        </w:rPr>
        <w:drawing>
          <wp:anchor distT="0" distB="0" distL="114300" distR="114300" simplePos="0" relativeHeight="251658240" behindDoc="1" locked="0" layoutInCell="1" allowOverlap="1" wp14:anchorId="4BC0F563" wp14:editId="67440E67">
            <wp:simplePos x="0" y="0"/>
            <wp:positionH relativeFrom="column">
              <wp:posOffset>-4723130</wp:posOffset>
            </wp:positionH>
            <wp:positionV relativeFrom="page">
              <wp:posOffset>3086100</wp:posOffset>
            </wp:positionV>
            <wp:extent cx="10439400" cy="10439400"/>
            <wp:effectExtent l="0" t="0" r="0" b="0"/>
            <wp:wrapNone/>
            <wp:docPr id="493503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03132" name="Picture 493503132"/>
                    <pic:cNvPicPr/>
                  </pic:nvPicPr>
                  <pic:blipFill>
                    <a:blip r:embed="rId11">
                      <a:alphaModFix amt="5000"/>
                    </a:blip>
                    <a:stretch>
                      <a:fillRect/>
                    </a:stretch>
                  </pic:blipFill>
                  <pic:spPr>
                    <a:xfrm>
                      <a:off x="0" y="0"/>
                      <a:ext cx="10439400" cy="10439400"/>
                    </a:xfrm>
                    <a:prstGeom prst="rect">
                      <a:avLst/>
                    </a:prstGeom>
                  </pic:spPr>
                </pic:pic>
              </a:graphicData>
            </a:graphic>
            <wp14:sizeRelH relativeFrom="page">
              <wp14:pctWidth>0</wp14:pctWidth>
            </wp14:sizeRelH>
            <wp14:sizeRelV relativeFrom="page">
              <wp14:pctHeight>0</wp14:pctHeight>
            </wp14:sizeRelV>
          </wp:anchor>
        </w:drawing>
      </w:r>
    </w:p>
    <w:p w14:paraId="29E9A5A6" w14:textId="7011F1C4" w:rsidR="006A7771" w:rsidRPr="00B53B99" w:rsidRDefault="006A7771" w:rsidP="00B53B99">
      <w:pPr>
        <w:pStyle w:val="NoSpacing"/>
        <w:rPr>
          <w:rFonts w:ascii="Museo Sans Rounded 500" w:hAnsi="Museo Sans Rounded 500"/>
          <w:lang w:val="en-US"/>
        </w:rPr>
      </w:pPr>
    </w:p>
    <w:sectPr w:rsidR="006A7771" w:rsidRPr="00B53B99" w:rsidSect="00752D7E">
      <w:headerReference w:type="default" r:id="rId12"/>
      <w:footerReference w:type="default" r:id="rId13"/>
      <w:pgSz w:w="11906" w:h="16838"/>
      <w:pgMar w:top="1916" w:right="1440" w:bottom="1440" w:left="1440" w:header="25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F5223" w14:textId="77777777" w:rsidR="00A24610" w:rsidRDefault="00A24610" w:rsidP="00646F8C">
      <w:pPr>
        <w:spacing w:after="0" w:line="240" w:lineRule="auto"/>
      </w:pPr>
      <w:r>
        <w:separator/>
      </w:r>
    </w:p>
  </w:endnote>
  <w:endnote w:type="continuationSeparator" w:id="0">
    <w:p w14:paraId="0703E053" w14:textId="77777777" w:rsidR="00A24610" w:rsidRDefault="00A24610" w:rsidP="00646F8C">
      <w:pPr>
        <w:spacing w:after="0" w:line="240" w:lineRule="auto"/>
      </w:pPr>
      <w:r>
        <w:continuationSeparator/>
      </w:r>
    </w:p>
  </w:endnote>
  <w:endnote w:type="continuationNotice" w:id="1">
    <w:p w14:paraId="2BF4F3E5" w14:textId="77777777" w:rsidR="00A24610" w:rsidRDefault="00A24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useo Sans Rounded 500">
    <w:altName w:val="Calibri"/>
    <w:panose1 w:val="02000000000000000000"/>
    <w:charset w:val="00"/>
    <w:family w:val="auto"/>
    <w:pitch w:val="variable"/>
    <w:sig w:usb0="A000002F" w:usb1="4000004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4A1C" w14:textId="3DB5702F" w:rsidR="00646F8C" w:rsidRDefault="002C5215" w:rsidP="008164AE">
    <w:pPr>
      <w:pStyle w:val="Footer"/>
      <w:ind w:hanging="1134"/>
    </w:pPr>
    <w:r>
      <w:rPr>
        <w:noProof/>
      </w:rPr>
      <mc:AlternateContent>
        <mc:Choice Requires="wps">
          <w:drawing>
            <wp:anchor distT="0" distB="0" distL="114300" distR="114300" simplePos="0" relativeHeight="251658240" behindDoc="0" locked="0" layoutInCell="1" allowOverlap="1" wp14:anchorId="422A182C" wp14:editId="1686272C">
              <wp:simplePos x="0" y="0"/>
              <wp:positionH relativeFrom="column">
                <wp:posOffset>-635000</wp:posOffset>
              </wp:positionH>
              <wp:positionV relativeFrom="paragraph">
                <wp:posOffset>-78741</wp:posOffset>
              </wp:positionV>
              <wp:extent cx="6974840" cy="45719"/>
              <wp:effectExtent l="0" t="0" r="10160" b="0"/>
              <wp:wrapNone/>
              <wp:docPr id="46" name="Shape 46"/>
              <wp:cNvGraphicFramePr/>
              <a:graphic xmlns:a="http://schemas.openxmlformats.org/drawingml/2006/main">
                <a:graphicData uri="http://schemas.microsoft.com/office/word/2010/wordprocessingShape">
                  <wps:wsp>
                    <wps:cNvSpPr/>
                    <wps:spPr>
                      <a:xfrm flipV="1">
                        <a:off x="0" y="0"/>
                        <a:ext cx="6974840" cy="45719"/>
                      </a:xfrm>
                      <a:custGeom>
                        <a:avLst/>
                        <a:gdLst/>
                        <a:ahLst/>
                        <a:cxnLst/>
                        <a:rect l="0" t="0" r="0" b="0"/>
                        <a:pathLst>
                          <a:path w="6479997">
                            <a:moveTo>
                              <a:pt x="0" y="0"/>
                            </a:moveTo>
                            <a:lnTo>
                              <a:pt x="6479997" y="0"/>
                            </a:lnTo>
                          </a:path>
                        </a:pathLst>
                      </a:custGeom>
                      <a:ln w="6350" cap="flat">
                        <a:miter lim="100000"/>
                      </a:ln>
                    </wps:spPr>
                    <wps:style>
                      <a:lnRef idx="1">
                        <a:srgbClr val="834573"/>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99A41AB" id="Shape 46" o:spid="_x0000_s1026" style="position:absolute;margin-left:-50pt;margin-top:-6.2pt;width:549.2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79997,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" path="m,l6479997,e" filled="f" strokecolor="#834573" strokeweight=".5pt">
              <v:stroke miterlimit="1" joinstyle="miter"/>
              <v:path arrowok="t" textboxrect="0,0,6479997,45719"/>
            </v:shape>
          </w:pict>
        </mc:Fallback>
      </mc:AlternateContent>
    </w:r>
    <w:r w:rsidR="00363AFF">
      <w:rPr>
        <w:noProof/>
      </w:rPr>
      <mc:AlternateContent>
        <mc:Choice Requires="wps">
          <w:drawing>
            <wp:anchor distT="0" distB="0" distL="114300" distR="114300" simplePos="0" relativeHeight="251658241" behindDoc="0" locked="0" layoutInCell="1" allowOverlap="1" wp14:anchorId="35C8B177" wp14:editId="093682DD">
              <wp:simplePos x="0" y="0"/>
              <wp:positionH relativeFrom="column">
                <wp:posOffset>1358900</wp:posOffset>
              </wp:positionH>
              <wp:positionV relativeFrom="paragraph">
                <wp:posOffset>35560</wp:posOffset>
              </wp:positionV>
              <wp:extent cx="4878070" cy="596265"/>
              <wp:effectExtent l="0" t="0" r="0" b="0"/>
              <wp:wrapNone/>
              <wp:docPr id="43" name="Rectangle 1"/>
              <wp:cNvGraphicFramePr/>
              <a:graphic xmlns:a="http://schemas.openxmlformats.org/drawingml/2006/main">
                <a:graphicData uri="http://schemas.microsoft.com/office/word/2010/wordprocessingShape">
                  <wps:wsp>
                    <wps:cNvSpPr/>
                    <wps:spPr>
                      <a:xfrm>
                        <a:off x="0" y="0"/>
                        <a:ext cx="4878070" cy="596265"/>
                      </a:xfrm>
                      <a:prstGeom prst="rect">
                        <a:avLst/>
                      </a:prstGeom>
                      <a:ln>
                        <a:noFill/>
                      </a:ln>
                    </wps:spPr>
                    <wps:txbx>
                      <w:txbxContent>
                        <w:p w14:paraId="7DC1A665" w14:textId="77777777" w:rsidR="00C20551" w:rsidRDefault="00646F8C" w:rsidP="00C20551">
                          <w:pPr>
                            <w:pStyle w:val="NoSpacing"/>
                            <w:jc w:val="right"/>
                            <w:rPr>
                              <w:w w:val="114"/>
                              <w:sz w:val="18"/>
                              <w:szCs w:val="18"/>
                            </w:rPr>
                          </w:pPr>
                          <w:r w:rsidRPr="00D520F6">
                            <w:rPr>
                              <w:w w:val="114"/>
                              <w:sz w:val="18"/>
                              <w:szCs w:val="18"/>
                            </w:rPr>
                            <w:t>My</w:t>
                          </w:r>
                          <w:r w:rsidRPr="00D520F6">
                            <w:rPr>
                              <w:spacing w:val="8"/>
                              <w:w w:val="114"/>
                              <w:sz w:val="18"/>
                              <w:szCs w:val="18"/>
                            </w:rPr>
                            <w:t xml:space="preserve"> </w:t>
                          </w:r>
                          <w:r w:rsidRPr="00D520F6">
                            <w:rPr>
                              <w:w w:val="114"/>
                              <w:sz w:val="18"/>
                              <w:szCs w:val="18"/>
                            </w:rPr>
                            <w:t>Cancer</w:t>
                          </w:r>
                          <w:r w:rsidRPr="00D520F6">
                            <w:rPr>
                              <w:spacing w:val="8"/>
                              <w:w w:val="114"/>
                              <w:sz w:val="18"/>
                              <w:szCs w:val="18"/>
                            </w:rPr>
                            <w:t xml:space="preserve"> </w:t>
                          </w:r>
                          <w:r w:rsidRPr="00D520F6">
                            <w:rPr>
                              <w:w w:val="114"/>
                              <w:sz w:val="18"/>
                              <w:szCs w:val="18"/>
                            </w:rPr>
                            <w:t>My</w:t>
                          </w:r>
                          <w:r w:rsidRPr="00D520F6">
                            <w:rPr>
                              <w:spacing w:val="8"/>
                              <w:w w:val="114"/>
                              <w:sz w:val="18"/>
                              <w:szCs w:val="18"/>
                            </w:rPr>
                            <w:t xml:space="preserve"> </w:t>
                          </w:r>
                          <w:r w:rsidRPr="00D520F6">
                            <w:rPr>
                              <w:w w:val="114"/>
                              <w:sz w:val="18"/>
                              <w:szCs w:val="18"/>
                            </w:rPr>
                            <w:t>Choices,</w:t>
                          </w:r>
                          <w:r w:rsidRPr="00D520F6">
                            <w:rPr>
                              <w:spacing w:val="8"/>
                              <w:w w:val="114"/>
                              <w:sz w:val="18"/>
                              <w:szCs w:val="18"/>
                            </w:rPr>
                            <w:t xml:space="preserve"> </w:t>
                          </w:r>
                          <w:r w:rsidRPr="00D520F6">
                            <w:rPr>
                              <w:w w:val="114"/>
                              <w:sz w:val="18"/>
                              <w:szCs w:val="18"/>
                            </w:rPr>
                            <w:t>46</w:t>
                          </w:r>
                          <w:r w:rsidRPr="00D520F6">
                            <w:rPr>
                              <w:spacing w:val="8"/>
                              <w:w w:val="114"/>
                              <w:sz w:val="18"/>
                              <w:szCs w:val="18"/>
                            </w:rPr>
                            <w:t xml:space="preserve"> </w:t>
                          </w:r>
                          <w:r w:rsidRPr="00D520F6">
                            <w:rPr>
                              <w:w w:val="114"/>
                              <w:sz w:val="18"/>
                              <w:szCs w:val="18"/>
                            </w:rPr>
                            <w:t>Old</w:t>
                          </w:r>
                          <w:r w:rsidRPr="00D520F6">
                            <w:rPr>
                              <w:spacing w:val="8"/>
                              <w:w w:val="114"/>
                              <w:sz w:val="18"/>
                              <w:szCs w:val="18"/>
                            </w:rPr>
                            <w:t xml:space="preserve"> </w:t>
                          </w:r>
                          <w:r w:rsidRPr="00D520F6">
                            <w:rPr>
                              <w:w w:val="114"/>
                              <w:sz w:val="18"/>
                              <w:szCs w:val="18"/>
                            </w:rPr>
                            <w:t>Bath</w:t>
                          </w:r>
                          <w:r w:rsidRPr="00D520F6">
                            <w:rPr>
                              <w:spacing w:val="8"/>
                              <w:w w:val="114"/>
                              <w:sz w:val="18"/>
                              <w:szCs w:val="18"/>
                            </w:rPr>
                            <w:t xml:space="preserve"> </w:t>
                          </w:r>
                          <w:r w:rsidRPr="00D520F6">
                            <w:rPr>
                              <w:w w:val="114"/>
                              <w:sz w:val="18"/>
                              <w:szCs w:val="18"/>
                            </w:rPr>
                            <w:t>Road,</w:t>
                          </w:r>
                          <w:r w:rsidRPr="00D520F6">
                            <w:rPr>
                              <w:spacing w:val="8"/>
                              <w:w w:val="114"/>
                              <w:sz w:val="18"/>
                              <w:szCs w:val="18"/>
                            </w:rPr>
                            <w:t xml:space="preserve"> </w:t>
                          </w:r>
                          <w:proofErr w:type="spellStart"/>
                          <w:r w:rsidRPr="00D520F6">
                            <w:rPr>
                              <w:w w:val="114"/>
                              <w:sz w:val="18"/>
                              <w:szCs w:val="18"/>
                            </w:rPr>
                            <w:t>Charvil</w:t>
                          </w:r>
                          <w:proofErr w:type="spellEnd"/>
                          <w:r w:rsidRPr="00D520F6">
                            <w:rPr>
                              <w:w w:val="114"/>
                              <w:sz w:val="18"/>
                              <w:szCs w:val="18"/>
                            </w:rPr>
                            <w:t>,</w:t>
                          </w:r>
                          <w:r w:rsidRPr="00D520F6">
                            <w:rPr>
                              <w:spacing w:val="8"/>
                              <w:w w:val="114"/>
                              <w:sz w:val="18"/>
                              <w:szCs w:val="18"/>
                            </w:rPr>
                            <w:t xml:space="preserve"> </w:t>
                          </w:r>
                          <w:r w:rsidRPr="00D520F6">
                            <w:rPr>
                              <w:w w:val="114"/>
                              <w:sz w:val="18"/>
                              <w:szCs w:val="18"/>
                            </w:rPr>
                            <w:t>Reading</w:t>
                          </w:r>
                          <w:r w:rsidRPr="00D520F6">
                            <w:rPr>
                              <w:spacing w:val="8"/>
                              <w:w w:val="114"/>
                              <w:sz w:val="18"/>
                              <w:szCs w:val="18"/>
                            </w:rPr>
                            <w:t xml:space="preserve"> </w:t>
                          </w:r>
                          <w:r w:rsidRPr="00D520F6">
                            <w:rPr>
                              <w:w w:val="114"/>
                              <w:sz w:val="18"/>
                              <w:szCs w:val="18"/>
                            </w:rPr>
                            <w:t>RG10</w:t>
                          </w:r>
                          <w:r w:rsidRPr="00D520F6">
                            <w:rPr>
                              <w:spacing w:val="8"/>
                              <w:w w:val="114"/>
                              <w:sz w:val="18"/>
                              <w:szCs w:val="18"/>
                            </w:rPr>
                            <w:t xml:space="preserve"> </w:t>
                          </w:r>
                          <w:r w:rsidRPr="00D520F6">
                            <w:rPr>
                              <w:w w:val="114"/>
                              <w:sz w:val="18"/>
                              <w:szCs w:val="18"/>
                            </w:rPr>
                            <w:t>9QR</w:t>
                          </w:r>
                        </w:p>
                        <w:p w14:paraId="2FB976C4" w14:textId="77777777" w:rsidR="00C20551" w:rsidRPr="002C5215" w:rsidRDefault="00C20551" w:rsidP="00C20551">
                          <w:pPr>
                            <w:pStyle w:val="NoSpacing"/>
                            <w:jc w:val="right"/>
                            <w:rPr>
                              <w:w w:val="114"/>
                              <w:sz w:val="4"/>
                              <w:szCs w:val="4"/>
                            </w:rPr>
                          </w:pPr>
                        </w:p>
                        <w:p w14:paraId="1AFD60E3" w14:textId="09196EB9" w:rsidR="00363AFF" w:rsidRPr="00D520F6" w:rsidRDefault="00363AFF" w:rsidP="00C20551">
                          <w:pPr>
                            <w:pStyle w:val="NoSpacing"/>
                            <w:jc w:val="right"/>
                            <w:rPr>
                              <w:w w:val="114"/>
                              <w:sz w:val="18"/>
                              <w:szCs w:val="18"/>
                            </w:rPr>
                          </w:pPr>
                          <w:r w:rsidRPr="00D520F6">
                            <w:rPr>
                              <w:w w:val="114"/>
                              <w:sz w:val="18"/>
                              <w:szCs w:val="18"/>
                            </w:rPr>
                            <w:t xml:space="preserve">0118 228 0960   </w:t>
                          </w:r>
                          <w:r w:rsidRPr="00D520F6">
                            <w:rPr>
                              <w:b/>
                              <w:bCs/>
                              <w:w w:val="114"/>
                              <w:sz w:val="18"/>
                              <w:szCs w:val="18"/>
                            </w:rPr>
                            <w:t xml:space="preserve">I   </w:t>
                          </w:r>
                          <w:r w:rsidR="003426AE" w:rsidRPr="00D520F6">
                            <w:rPr>
                              <w:w w:val="114"/>
                              <w:sz w:val="18"/>
                              <w:szCs w:val="18"/>
                            </w:rPr>
                            <w:t>bookings@mycancermychoices.org</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35C8B177" id="Rectangle 1" o:spid="_x0000_s1026" style="position:absolute;margin-left:107pt;margin-top:2.8pt;width:384.1pt;height:46.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" filled="f" stroked="f">
              <v:textbox inset="0,0,0,0">
                <w:txbxContent>
                  <w:p w14:paraId="7DC1A665" w14:textId="77777777" w:rsidR="00C20551" w:rsidRDefault="00646F8C" w:rsidP="00C20551">
                    <w:pPr>
                      <w:pStyle w:val="NoSpacing"/>
                      <w:jc w:val="right"/>
                      <w:rPr>
                        <w:w w:val="114"/>
                        <w:sz w:val="18"/>
                        <w:szCs w:val="18"/>
                      </w:rPr>
                    </w:pPr>
                    <w:r w:rsidRPr="00D520F6">
                      <w:rPr>
                        <w:w w:val="114"/>
                        <w:sz w:val="18"/>
                        <w:szCs w:val="18"/>
                      </w:rPr>
                      <w:t>My</w:t>
                    </w:r>
                    <w:r w:rsidRPr="00D520F6">
                      <w:rPr>
                        <w:spacing w:val="8"/>
                        <w:w w:val="114"/>
                        <w:sz w:val="18"/>
                        <w:szCs w:val="18"/>
                      </w:rPr>
                      <w:t xml:space="preserve"> </w:t>
                    </w:r>
                    <w:r w:rsidRPr="00D520F6">
                      <w:rPr>
                        <w:w w:val="114"/>
                        <w:sz w:val="18"/>
                        <w:szCs w:val="18"/>
                      </w:rPr>
                      <w:t>Cancer</w:t>
                    </w:r>
                    <w:r w:rsidRPr="00D520F6">
                      <w:rPr>
                        <w:spacing w:val="8"/>
                        <w:w w:val="114"/>
                        <w:sz w:val="18"/>
                        <w:szCs w:val="18"/>
                      </w:rPr>
                      <w:t xml:space="preserve"> </w:t>
                    </w:r>
                    <w:r w:rsidRPr="00D520F6">
                      <w:rPr>
                        <w:w w:val="114"/>
                        <w:sz w:val="18"/>
                        <w:szCs w:val="18"/>
                      </w:rPr>
                      <w:t>My</w:t>
                    </w:r>
                    <w:r w:rsidRPr="00D520F6">
                      <w:rPr>
                        <w:spacing w:val="8"/>
                        <w:w w:val="114"/>
                        <w:sz w:val="18"/>
                        <w:szCs w:val="18"/>
                      </w:rPr>
                      <w:t xml:space="preserve"> </w:t>
                    </w:r>
                    <w:r w:rsidRPr="00D520F6">
                      <w:rPr>
                        <w:w w:val="114"/>
                        <w:sz w:val="18"/>
                        <w:szCs w:val="18"/>
                      </w:rPr>
                      <w:t>Choices,</w:t>
                    </w:r>
                    <w:r w:rsidRPr="00D520F6">
                      <w:rPr>
                        <w:spacing w:val="8"/>
                        <w:w w:val="114"/>
                        <w:sz w:val="18"/>
                        <w:szCs w:val="18"/>
                      </w:rPr>
                      <w:t xml:space="preserve"> </w:t>
                    </w:r>
                    <w:r w:rsidRPr="00D520F6">
                      <w:rPr>
                        <w:w w:val="114"/>
                        <w:sz w:val="18"/>
                        <w:szCs w:val="18"/>
                      </w:rPr>
                      <w:t>46</w:t>
                    </w:r>
                    <w:r w:rsidRPr="00D520F6">
                      <w:rPr>
                        <w:spacing w:val="8"/>
                        <w:w w:val="114"/>
                        <w:sz w:val="18"/>
                        <w:szCs w:val="18"/>
                      </w:rPr>
                      <w:t xml:space="preserve"> </w:t>
                    </w:r>
                    <w:r w:rsidRPr="00D520F6">
                      <w:rPr>
                        <w:w w:val="114"/>
                        <w:sz w:val="18"/>
                        <w:szCs w:val="18"/>
                      </w:rPr>
                      <w:t>Old</w:t>
                    </w:r>
                    <w:r w:rsidRPr="00D520F6">
                      <w:rPr>
                        <w:spacing w:val="8"/>
                        <w:w w:val="114"/>
                        <w:sz w:val="18"/>
                        <w:szCs w:val="18"/>
                      </w:rPr>
                      <w:t xml:space="preserve"> </w:t>
                    </w:r>
                    <w:r w:rsidRPr="00D520F6">
                      <w:rPr>
                        <w:w w:val="114"/>
                        <w:sz w:val="18"/>
                        <w:szCs w:val="18"/>
                      </w:rPr>
                      <w:t>Bath</w:t>
                    </w:r>
                    <w:r w:rsidRPr="00D520F6">
                      <w:rPr>
                        <w:spacing w:val="8"/>
                        <w:w w:val="114"/>
                        <w:sz w:val="18"/>
                        <w:szCs w:val="18"/>
                      </w:rPr>
                      <w:t xml:space="preserve"> </w:t>
                    </w:r>
                    <w:r w:rsidRPr="00D520F6">
                      <w:rPr>
                        <w:w w:val="114"/>
                        <w:sz w:val="18"/>
                        <w:szCs w:val="18"/>
                      </w:rPr>
                      <w:t>Road,</w:t>
                    </w:r>
                    <w:r w:rsidRPr="00D520F6">
                      <w:rPr>
                        <w:spacing w:val="8"/>
                        <w:w w:val="114"/>
                        <w:sz w:val="18"/>
                        <w:szCs w:val="18"/>
                      </w:rPr>
                      <w:t xml:space="preserve"> </w:t>
                    </w:r>
                    <w:proofErr w:type="spellStart"/>
                    <w:r w:rsidRPr="00D520F6">
                      <w:rPr>
                        <w:w w:val="114"/>
                        <w:sz w:val="18"/>
                        <w:szCs w:val="18"/>
                      </w:rPr>
                      <w:t>Charvil</w:t>
                    </w:r>
                    <w:proofErr w:type="spellEnd"/>
                    <w:r w:rsidRPr="00D520F6">
                      <w:rPr>
                        <w:w w:val="114"/>
                        <w:sz w:val="18"/>
                        <w:szCs w:val="18"/>
                      </w:rPr>
                      <w:t>,</w:t>
                    </w:r>
                    <w:r w:rsidRPr="00D520F6">
                      <w:rPr>
                        <w:spacing w:val="8"/>
                        <w:w w:val="114"/>
                        <w:sz w:val="18"/>
                        <w:szCs w:val="18"/>
                      </w:rPr>
                      <w:t xml:space="preserve"> </w:t>
                    </w:r>
                    <w:r w:rsidRPr="00D520F6">
                      <w:rPr>
                        <w:w w:val="114"/>
                        <w:sz w:val="18"/>
                        <w:szCs w:val="18"/>
                      </w:rPr>
                      <w:t>Reading</w:t>
                    </w:r>
                    <w:r w:rsidRPr="00D520F6">
                      <w:rPr>
                        <w:spacing w:val="8"/>
                        <w:w w:val="114"/>
                        <w:sz w:val="18"/>
                        <w:szCs w:val="18"/>
                      </w:rPr>
                      <w:t xml:space="preserve"> </w:t>
                    </w:r>
                    <w:r w:rsidRPr="00D520F6">
                      <w:rPr>
                        <w:w w:val="114"/>
                        <w:sz w:val="18"/>
                        <w:szCs w:val="18"/>
                      </w:rPr>
                      <w:t>RG10</w:t>
                    </w:r>
                    <w:r w:rsidRPr="00D520F6">
                      <w:rPr>
                        <w:spacing w:val="8"/>
                        <w:w w:val="114"/>
                        <w:sz w:val="18"/>
                        <w:szCs w:val="18"/>
                      </w:rPr>
                      <w:t xml:space="preserve"> </w:t>
                    </w:r>
                    <w:r w:rsidRPr="00D520F6">
                      <w:rPr>
                        <w:w w:val="114"/>
                        <w:sz w:val="18"/>
                        <w:szCs w:val="18"/>
                      </w:rPr>
                      <w:t>9QR</w:t>
                    </w:r>
                  </w:p>
                  <w:p w14:paraId="2FB976C4" w14:textId="77777777" w:rsidR="00C20551" w:rsidRPr="002C5215" w:rsidRDefault="00C20551" w:rsidP="00C20551">
                    <w:pPr>
                      <w:pStyle w:val="NoSpacing"/>
                      <w:jc w:val="right"/>
                      <w:rPr>
                        <w:w w:val="114"/>
                        <w:sz w:val="4"/>
                        <w:szCs w:val="4"/>
                      </w:rPr>
                    </w:pPr>
                  </w:p>
                  <w:p w14:paraId="1AFD60E3" w14:textId="09196EB9" w:rsidR="00363AFF" w:rsidRPr="00D520F6" w:rsidRDefault="00363AFF" w:rsidP="00C20551">
                    <w:pPr>
                      <w:pStyle w:val="NoSpacing"/>
                      <w:jc w:val="right"/>
                      <w:rPr>
                        <w:w w:val="114"/>
                        <w:sz w:val="18"/>
                        <w:szCs w:val="18"/>
                      </w:rPr>
                    </w:pPr>
                    <w:r w:rsidRPr="00D520F6">
                      <w:rPr>
                        <w:w w:val="114"/>
                        <w:sz w:val="18"/>
                        <w:szCs w:val="18"/>
                      </w:rPr>
                      <w:t xml:space="preserve">0118 228 0960   </w:t>
                    </w:r>
                    <w:r w:rsidRPr="00D520F6">
                      <w:rPr>
                        <w:b/>
                        <w:bCs/>
                        <w:w w:val="114"/>
                        <w:sz w:val="18"/>
                        <w:szCs w:val="18"/>
                      </w:rPr>
                      <w:t xml:space="preserve">I   </w:t>
                    </w:r>
                    <w:r w:rsidR="003426AE" w:rsidRPr="00D520F6">
                      <w:rPr>
                        <w:w w:val="114"/>
                        <w:sz w:val="18"/>
                        <w:szCs w:val="18"/>
                      </w:rPr>
                      <w:t>bookings@mycancermychoices.org</w:t>
                    </w:r>
                  </w:p>
                </w:txbxContent>
              </v:textbox>
            </v:rect>
          </w:pict>
        </mc:Fallback>
      </mc:AlternateContent>
    </w:r>
  </w:p>
  <w:p w14:paraId="09E0DBAF" w14:textId="228C2916" w:rsidR="00646F8C" w:rsidRDefault="008164AE" w:rsidP="008164AE">
    <w:pPr>
      <w:pStyle w:val="Footer"/>
      <w:ind w:hanging="1134"/>
    </w:pPr>
    <w:r>
      <w:rPr>
        <w:noProof/>
      </w:rPr>
      <w:drawing>
        <wp:inline distT="0" distB="0" distL="0" distR="0" wp14:anchorId="7610F686" wp14:editId="1D10BF12">
          <wp:extent cx="1443509" cy="445135"/>
          <wp:effectExtent l="0" t="0" r="4445" b="0"/>
          <wp:docPr id="1648411093" name="Picture 5" descr="A black background with purpl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11093" name="Picture 5" descr="A black background with purple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2043" cy="460101"/>
                  </a:xfrm>
                  <a:prstGeom prst="rect">
                    <a:avLst/>
                  </a:prstGeom>
                </pic:spPr>
              </pic:pic>
            </a:graphicData>
          </a:graphic>
        </wp:inline>
      </w:drawing>
    </w:r>
    <w:r w:rsidR="00C20551">
      <w:rPr>
        <w:noProof/>
      </w:rPr>
      <mc:AlternateContent>
        <mc:Choice Requires="wps">
          <w:drawing>
            <wp:anchor distT="0" distB="0" distL="114300" distR="114300" simplePos="0" relativeHeight="251658242" behindDoc="0" locked="0" layoutInCell="1" allowOverlap="1" wp14:anchorId="74C5CEDC" wp14:editId="3FECF0E2">
              <wp:simplePos x="0" y="0"/>
              <wp:positionH relativeFrom="column">
                <wp:posOffset>2235200</wp:posOffset>
              </wp:positionH>
              <wp:positionV relativeFrom="paragraph">
                <wp:posOffset>205105</wp:posOffset>
              </wp:positionV>
              <wp:extent cx="4000500" cy="165100"/>
              <wp:effectExtent l="0" t="0" r="0" b="0"/>
              <wp:wrapNone/>
              <wp:docPr id="44" name="Rectangle 2"/>
              <wp:cNvGraphicFramePr/>
              <a:graphic xmlns:a="http://schemas.openxmlformats.org/drawingml/2006/main">
                <a:graphicData uri="http://schemas.microsoft.com/office/word/2010/wordprocessingShape">
                  <wps:wsp>
                    <wps:cNvSpPr/>
                    <wps:spPr>
                      <a:xfrm>
                        <a:off x="0" y="0"/>
                        <a:ext cx="4000500" cy="165100"/>
                      </a:xfrm>
                      <a:prstGeom prst="rect">
                        <a:avLst/>
                      </a:prstGeom>
                      <a:ln>
                        <a:noFill/>
                      </a:ln>
                    </wps:spPr>
                    <wps:txbx>
                      <w:txbxContent>
                        <w:p w14:paraId="29CDA17A" w14:textId="06907BB3" w:rsidR="00646F8C" w:rsidRDefault="00646F8C" w:rsidP="00EA6603">
                          <w:pPr>
                            <w:jc w:val="right"/>
                          </w:pPr>
                          <w:r>
                            <w:rPr>
                              <w:color w:val="181717"/>
                              <w:w w:val="110"/>
                              <w:sz w:val="18"/>
                            </w:rPr>
                            <w:t>Registered</w:t>
                          </w:r>
                          <w:r w:rsidR="00C17116">
                            <w:rPr>
                              <w:color w:val="181717"/>
                              <w:w w:val="110"/>
                              <w:sz w:val="18"/>
                            </w:rPr>
                            <w:t xml:space="preserve"> in England and Wales</w:t>
                          </w:r>
                          <w:r w:rsidR="00754275">
                            <w:rPr>
                              <w:color w:val="181717"/>
                              <w:w w:val="110"/>
                              <w:sz w:val="18"/>
                            </w:rPr>
                            <w:t xml:space="preserve">, </w:t>
                          </w:r>
                          <w:r>
                            <w:rPr>
                              <w:color w:val="181717"/>
                              <w:w w:val="110"/>
                              <w:sz w:val="18"/>
                            </w:rPr>
                            <w:t>Charity</w:t>
                          </w:r>
                          <w:r w:rsidR="00754275">
                            <w:rPr>
                              <w:color w:val="181717"/>
                              <w:w w:val="110"/>
                              <w:sz w:val="18"/>
                            </w:rPr>
                            <w:t xml:space="preserve"> No.</w:t>
                          </w:r>
                          <w:r>
                            <w:rPr>
                              <w:color w:val="181717"/>
                              <w:spacing w:val="8"/>
                              <w:w w:val="110"/>
                              <w:sz w:val="18"/>
                            </w:rPr>
                            <w:t xml:space="preserve"> </w:t>
                          </w:r>
                          <w:r>
                            <w:rPr>
                              <w:color w:val="181717"/>
                              <w:w w:val="110"/>
                              <w:sz w:val="18"/>
                            </w:rPr>
                            <w:t>1162165</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4C5CEDC" id="Rectangle 2" o:spid="_x0000_s1027" style="position:absolute;margin-left:176pt;margin-top:16.15pt;width:315pt;height: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" filled="f" stroked="f">
              <v:textbox inset="0,0,0,0">
                <w:txbxContent>
                  <w:p w14:paraId="29CDA17A" w14:textId="06907BB3" w:rsidR="00646F8C" w:rsidRDefault="00646F8C" w:rsidP="00EA6603">
                    <w:pPr>
                      <w:jc w:val="right"/>
                    </w:pPr>
                    <w:r>
                      <w:rPr>
                        <w:color w:val="181717"/>
                        <w:w w:val="110"/>
                        <w:sz w:val="18"/>
                      </w:rPr>
                      <w:t>Registered</w:t>
                    </w:r>
                    <w:r w:rsidR="00C17116">
                      <w:rPr>
                        <w:color w:val="181717"/>
                        <w:w w:val="110"/>
                        <w:sz w:val="18"/>
                      </w:rPr>
                      <w:t xml:space="preserve"> in England and Wales</w:t>
                    </w:r>
                    <w:r w:rsidR="00754275">
                      <w:rPr>
                        <w:color w:val="181717"/>
                        <w:w w:val="110"/>
                        <w:sz w:val="18"/>
                      </w:rPr>
                      <w:t xml:space="preserve">, </w:t>
                    </w:r>
                    <w:r>
                      <w:rPr>
                        <w:color w:val="181717"/>
                        <w:w w:val="110"/>
                        <w:sz w:val="18"/>
                      </w:rPr>
                      <w:t>Charity</w:t>
                    </w:r>
                    <w:r w:rsidR="00754275">
                      <w:rPr>
                        <w:color w:val="181717"/>
                        <w:w w:val="110"/>
                        <w:sz w:val="18"/>
                      </w:rPr>
                      <w:t xml:space="preserve"> No.</w:t>
                    </w:r>
                    <w:r>
                      <w:rPr>
                        <w:color w:val="181717"/>
                        <w:spacing w:val="8"/>
                        <w:w w:val="110"/>
                        <w:sz w:val="18"/>
                      </w:rPr>
                      <w:t xml:space="preserve"> </w:t>
                    </w:r>
                    <w:r>
                      <w:rPr>
                        <w:color w:val="181717"/>
                        <w:w w:val="110"/>
                        <w:sz w:val="18"/>
                      </w:rPr>
                      <w:t>1162165</w:t>
                    </w:r>
                  </w:p>
                </w:txbxContent>
              </v:textbox>
            </v:rect>
          </w:pict>
        </mc:Fallback>
      </mc:AlternateContent>
    </w:r>
    <w:r w:rsidR="00C20551">
      <w:rPr>
        <w:noProof/>
      </w:rPr>
      <mc:AlternateContent>
        <mc:Choice Requires="wps">
          <w:drawing>
            <wp:anchor distT="0" distB="0" distL="114300" distR="114300" simplePos="0" relativeHeight="251658243" behindDoc="0" locked="0" layoutInCell="1" allowOverlap="1" wp14:anchorId="34CED7D8" wp14:editId="56CFCC65">
              <wp:simplePos x="0" y="0"/>
              <wp:positionH relativeFrom="column">
                <wp:posOffset>3785235</wp:posOffset>
              </wp:positionH>
              <wp:positionV relativeFrom="paragraph">
                <wp:posOffset>353060</wp:posOffset>
              </wp:positionV>
              <wp:extent cx="2645410" cy="188595"/>
              <wp:effectExtent l="0" t="0" r="0" b="0"/>
              <wp:wrapNone/>
              <wp:docPr id="45" name="Rectangle 3"/>
              <wp:cNvGraphicFramePr/>
              <a:graphic xmlns:a="http://schemas.openxmlformats.org/drawingml/2006/main">
                <a:graphicData uri="http://schemas.microsoft.com/office/word/2010/wordprocessingShape">
                  <wps:wsp>
                    <wps:cNvSpPr/>
                    <wps:spPr>
                      <a:xfrm>
                        <a:off x="0" y="0"/>
                        <a:ext cx="2645410" cy="188595"/>
                      </a:xfrm>
                      <a:prstGeom prst="rect">
                        <a:avLst/>
                      </a:prstGeom>
                      <a:ln>
                        <a:noFill/>
                      </a:ln>
                    </wps:spPr>
                    <wps:txbx>
                      <w:txbxContent>
                        <w:p w14:paraId="54434AA3" w14:textId="77777777" w:rsidR="00646F8C" w:rsidRDefault="00646F8C" w:rsidP="00EA6603">
                          <w:pPr>
                            <w:jc w:val="both"/>
                          </w:pPr>
                          <w:r>
                            <w:rPr>
                              <w:b/>
                              <w:color w:val="834573"/>
                              <w:w w:val="118"/>
                            </w:rPr>
                            <w:t>www.mycancermychoices.org</w:t>
                          </w:r>
                        </w:p>
                      </w:txbxContent>
                    </wps:txbx>
                    <wps:bodyPr horzOverflow="overflow" vert="horz" lIns="0" tIns="0" rIns="0" bIns="0" rtlCol="0">
                      <a:noAutofit/>
                    </wps:bodyPr>
                  </wps:wsp>
                </a:graphicData>
              </a:graphic>
            </wp:anchor>
          </w:drawing>
        </mc:Choice>
        <mc:Fallback>
          <w:pict>
            <v:rect w14:anchorId="34CED7D8" id="Rectangle 3" o:spid="_x0000_s1028" style="position:absolute;margin-left:298.05pt;margin-top:27.8pt;width:208.3pt;height:14.8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" filled="f" stroked="f">
              <v:textbox inset="0,0,0,0">
                <w:txbxContent>
                  <w:p w14:paraId="54434AA3" w14:textId="77777777" w:rsidR="00646F8C" w:rsidRDefault="00646F8C" w:rsidP="00EA6603">
                    <w:pPr>
                      <w:jc w:val="both"/>
                    </w:pPr>
                    <w:r>
                      <w:rPr>
                        <w:b/>
                        <w:color w:val="834573"/>
                        <w:w w:val="118"/>
                      </w:rPr>
                      <w:t>www.mycancermychoices.org</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A945" w14:textId="77777777" w:rsidR="00A24610" w:rsidRDefault="00A24610" w:rsidP="00646F8C">
      <w:pPr>
        <w:spacing w:after="0" w:line="240" w:lineRule="auto"/>
      </w:pPr>
      <w:r>
        <w:separator/>
      </w:r>
    </w:p>
  </w:footnote>
  <w:footnote w:type="continuationSeparator" w:id="0">
    <w:p w14:paraId="699B3440" w14:textId="77777777" w:rsidR="00A24610" w:rsidRDefault="00A24610" w:rsidP="00646F8C">
      <w:pPr>
        <w:spacing w:after="0" w:line="240" w:lineRule="auto"/>
      </w:pPr>
      <w:r>
        <w:continuationSeparator/>
      </w:r>
    </w:p>
  </w:footnote>
  <w:footnote w:type="continuationNotice" w:id="1">
    <w:p w14:paraId="1872E906" w14:textId="77777777" w:rsidR="00A24610" w:rsidRDefault="00A24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0692" w14:textId="411D5F35" w:rsidR="00646F8C" w:rsidRDefault="00646F8C" w:rsidP="00646F8C">
    <w:pPr>
      <w:pStyle w:val="Header"/>
      <w:ind w:hanging="993"/>
    </w:pPr>
    <w:r>
      <w:rPr>
        <w:noProof/>
      </w:rPr>
      <w:drawing>
        <wp:inline distT="0" distB="0" distL="0" distR="0" wp14:anchorId="0EA375AE" wp14:editId="06576C87">
          <wp:extent cx="1956540" cy="830821"/>
          <wp:effectExtent l="0" t="0" r="0" b="0"/>
          <wp:docPr id="119380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002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6540" cy="830821"/>
                  </a:xfrm>
                  <a:prstGeom prst="rect">
                    <a:avLst/>
                  </a:prstGeom>
                </pic:spPr>
              </pic:pic>
            </a:graphicData>
          </a:graphic>
        </wp:inline>
      </w:drawing>
    </w:r>
    <w:r>
      <w:tab/>
    </w:r>
    <w:r>
      <w:tab/>
    </w:r>
    <w:r>
      <w:rPr>
        <w:noProof/>
      </w:rPr>
      <w:drawing>
        <wp:inline distT="0" distB="0" distL="0" distR="0" wp14:anchorId="1EDA4A6C" wp14:editId="714B4C91">
          <wp:extent cx="638908" cy="736162"/>
          <wp:effectExtent l="0" t="0" r="0" b="635"/>
          <wp:docPr id="13936866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86610" name="Picture 1393686610"/>
                  <pic:cNvPicPr/>
                </pic:nvPicPr>
                <pic:blipFill>
                  <a:blip r:embed="rId2">
                    <a:extLst>
                      <a:ext uri="{28A0092B-C50C-407E-A947-70E740481C1C}">
                        <a14:useLocalDpi xmlns:a14="http://schemas.microsoft.com/office/drawing/2010/main" val="0"/>
                      </a:ext>
                    </a:extLst>
                  </a:blip>
                  <a:stretch>
                    <a:fillRect/>
                  </a:stretch>
                </pic:blipFill>
                <pic:spPr>
                  <a:xfrm>
                    <a:off x="0" y="0"/>
                    <a:ext cx="690264" cy="795335"/>
                  </a:xfrm>
                  <a:prstGeom prst="rect">
                    <a:avLst/>
                  </a:prstGeom>
                </pic:spPr>
              </pic:pic>
            </a:graphicData>
          </a:graphic>
        </wp:inline>
      </w:drawing>
    </w:r>
  </w:p>
  <w:p w14:paraId="0801CD41" w14:textId="77777777" w:rsidR="00646F8C" w:rsidRDefault="0064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67F0"/>
    <w:multiLevelType w:val="hybridMultilevel"/>
    <w:tmpl w:val="05D62FE6"/>
    <w:lvl w:ilvl="0" w:tplc="08090001">
      <w:start w:val="1"/>
      <w:numFmt w:val="bullet"/>
      <w:lvlText w:val=""/>
      <w:lvlJc w:val="left"/>
      <w:pPr>
        <w:ind w:left="720" w:hanging="360"/>
      </w:pPr>
      <w:rPr>
        <w:rFonts w:ascii="Symbol" w:hAnsi="Symbol" w:hint="default"/>
      </w:rPr>
    </w:lvl>
    <w:lvl w:ilvl="1" w:tplc="8C66C834">
      <w:numFmt w:val="bullet"/>
      <w:lvlText w:val="•"/>
      <w:lvlJc w:val="left"/>
      <w:pPr>
        <w:ind w:left="1440" w:hanging="360"/>
      </w:pPr>
      <w:rPr>
        <w:rFonts w:ascii="Aptos" w:eastAsiaTheme="majorEastAsia" w:hAnsi="Aptos" w:cs="Times New Roman" w:hint="default"/>
        <w:sz w:val="15"/>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33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8C"/>
    <w:rsid w:val="00013CD6"/>
    <w:rsid w:val="00040D4F"/>
    <w:rsid w:val="000D6B05"/>
    <w:rsid w:val="000F7A98"/>
    <w:rsid w:val="00103F82"/>
    <w:rsid w:val="001620E2"/>
    <w:rsid w:val="00170123"/>
    <w:rsid w:val="001A2F58"/>
    <w:rsid w:val="001D3B14"/>
    <w:rsid w:val="00251406"/>
    <w:rsid w:val="002662E3"/>
    <w:rsid w:val="00284D21"/>
    <w:rsid w:val="002C5215"/>
    <w:rsid w:val="002C6962"/>
    <w:rsid w:val="002D0EE2"/>
    <w:rsid w:val="003020F8"/>
    <w:rsid w:val="003426AE"/>
    <w:rsid w:val="00347A66"/>
    <w:rsid w:val="00363AFF"/>
    <w:rsid w:val="00386AB0"/>
    <w:rsid w:val="003B6AF2"/>
    <w:rsid w:val="003C1592"/>
    <w:rsid w:val="0040302B"/>
    <w:rsid w:val="004441B1"/>
    <w:rsid w:val="00451887"/>
    <w:rsid w:val="00454DB1"/>
    <w:rsid w:val="00465352"/>
    <w:rsid w:val="004910DE"/>
    <w:rsid w:val="00493480"/>
    <w:rsid w:val="004A62BF"/>
    <w:rsid w:val="005031E3"/>
    <w:rsid w:val="00540086"/>
    <w:rsid w:val="005749B1"/>
    <w:rsid w:val="00592E33"/>
    <w:rsid w:val="005D30D7"/>
    <w:rsid w:val="005E0BF3"/>
    <w:rsid w:val="006148C3"/>
    <w:rsid w:val="006372E5"/>
    <w:rsid w:val="00646F8C"/>
    <w:rsid w:val="00675ECA"/>
    <w:rsid w:val="00681E4F"/>
    <w:rsid w:val="006A664B"/>
    <w:rsid w:val="006A7771"/>
    <w:rsid w:val="006E20D2"/>
    <w:rsid w:val="006E4D3A"/>
    <w:rsid w:val="00715FC2"/>
    <w:rsid w:val="00732AF8"/>
    <w:rsid w:val="00746DE8"/>
    <w:rsid w:val="00752D7E"/>
    <w:rsid w:val="00754275"/>
    <w:rsid w:val="00774598"/>
    <w:rsid w:val="007A1588"/>
    <w:rsid w:val="007B2F20"/>
    <w:rsid w:val="007C1EC9"/>
    <w:rsid w:val="007D2FB4"/>
    <w:rsid w:val="007E5E81"/>
    <w:rsid w:val="00803C6D"/>
    <w:rsid w:val="008164AE"/>
    <w:rsid w:val="00822F6F"/>
    <w:rsid w:val="00846375"/>
    <w:rsid w:val="00887638"/>
    <w:rsid w:val="00891D1E"/>
    <w:rsid w:val="00892538"/>
    <w:rsid w:val="0089480B"/>
    <w:rsid w:val="00895276"/>
    <w:rsid w:val="009078D9"/>
    <w:rsid w:val="009167FF"/>
    <w:rsid w:val="00922646"/>
    <w:rsid w:val="00957596"/>
    <w:rsid w:val="009676C6"/>
    <w:rsid w:val="009F3C0D"/>
    <w:rsid w:val="00A066AD"/>
    <w:rsid w:val="00A24610"/>
    <w:rsid w:val="00A36C5D"/>
    <w:rsid w:val="00A42E5B"/>
    <w:rsid w:val="00A82340"/>
    <w:rsid w:val="00AC05EE"/>
    <w:rsid w:val="00AE317B"/>
    <w:rsid w:val="00AF39C9"/>
    <w:rsid w:val="00B05E0B"/>
    <w:rsid w:val="00B14EBB"/>
    <w:rsid w:val="00B33272"/>
    <w:rsid w:val="00B33D97"/>
    <w:rsid w:val="00B46C44"/>
    <w:rsid w:val="00B53B99"/>
    <w:rsid w:val="00B76721"/>
    <w:rsid w:val="00B8048A"/>
    <w:rsid w:val="00BE7E57"/>
    <w:rsid w:val="00C17116"/>
    <w:rsid w:val="00C20551"/>
    <w:rsid w:val="00C47A7A"/>
    <w:rsid w:val="00C84329"/>
    <w:rsid w:val="00CC1028"/>
    <w:rsid w:val="00CF255E"/>
    <w:rsid w:val="00D10761"/>
    <w:rsid w:val="00D520F6"/>
    <w:rsid w:val="00D55E39"/>
    <w:rsid w:val="00D81EA2"/>
    <w:rsid w:val="00DB1122"/>
    <w:rsid w:val="00DB5503"/>
    <w:rsid w:val="00DF549F"/>
    <w:rsid w:val="00DF7A42"/>
    <w:rsid w:val="00E536B6"/>
    <w:rsid w:val="00E62A62"/>
    <w:rsid w:val="00E73372"/>
    <w:rsid w:val="00E81433"/>
    <w:rsid w:val="00EA6603"/>
    <w:rsid w:val="00EB48F9"/>
    <w:rsid w:val="00F137EB"/>
    <w:rsid w:val="00F30DC3"/>
    <w:rsid w:val="00F33964"/>
    <w:rsid w:val="00F41B10"/>
    <w:rsid w:val="00F52901"/>
    <w:rsid w:val="00FB58E0"/>
    <w:rsid w:val="00FC785E"/>
    <w:rsid w:val="00FD6846"/>
    <w:rsid w:val="00FE18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94C75"/>
  <w15:chartTrackingRefBased/>
  <w15:docId w15:val="{7347011C-CD93-40A3-A5F8-C2866D26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33"/>
  </w:style>
  <w:style w:type="paragraph" w:styleId="Heading1">
    <w:name w:val="heading 1"/>
    <w:basedOn w:val="Normal"/>
    <w:next w:val="Normal"/>
    <w:link w:val="Heading1Char"/>
    <w:uiPriority w:val="9"/>
    <w:qFormat/>
    <w:rsid w:val="00646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F8C"/>
    <w:rPr>
      <w:rFonts w:eastAsiaTheme="majorEastAsia" w:cstheme="majorBidi"/>
      <w:color w:val="272727" w:themeColor="text1" w:themeTint="D8"/>
    </w:rPr>
  </w:style>
  <w:style w:type="paragraph" w:styleId="Title">
    <w:name w:val="Title"/>
    <w:basedOn w:val="Normal"/>
    <w:next w:val="Normal"/>
    <w:link w:val="TitleChar"/>
    <w:uiPriority w:val="10"/>
    <w:qFormat/>
    <w:rsid w:val="00646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F8C"/>
    <w:pPr>
      <w:spacing w:before="160"/>
      <w:jc w:val="center"/>
    </w:pPr>
    <w:rPr>
      <w:i/>
      <w:iCs/>
      <w:color w:val="404040" w:themeColor="text1" w:themeTint="BF"/>
    </w:rPr>
  </w:style>
  <w:style w:type="character" w:customStyle="1" w:styleId="QuoteChar">
    <w:name w:val="Quote Char"/>
    <w:basedOn w:val="DefaultParagraphFont"/>
    <w:link w:val="Quote"/>
    <w:uiPriority w:val="29"/>
    <w:rsid w:val="00646F8C"/>
    <w:rPr>
      <w:i/>
      <w:iCs/>
      <w:color w:val="404040" w:themeColor="text1" w:themeTint="BF"/>
    </w:rPr>
  </w:style>
  <w:style w:type="paragraph" w:styleId="ListParagraph">
    <w:name w:val="List Paragraph"/>
    <w:basedOn w:val="Normal"/>
    <w:uiPriority w:val="34"/>
    <w:qFormat/>
    <w:rsid w:val="00646F8C"/>
    <w:pPr>
      <w:ind w:left="720"/>
      <w:contextualSpacing/>
    </w:pPr>
  </w:style>
  <w:style w:type="character" w:styleId="IntenseEmphasis">
    <w:name w:val="Intense Emphasis"/>
    <w:basedOn w:val="DefaultParagraphFont"/>
    <w:uiPriority w:val="21"/>
    <w:qFormat/>
    <w:rsid w:val="00646F8C"/>
    <w:rPr>
      <w:i/>
      <w:iCs/>
      <w:color w:val="0F4761" w:themeColor="accent1" w:themeShade="BF"/>
    </w:rPr>
  </w:style>
  <w:style w:type="paragraph" w:styleId="IntenseQuote">
    <w:name w:val="Intense Quote"/>
    <w:basedOn w:val="Normal"/>
    <w:next w:val="Normal"/>
    <w:link w:val="IntenseQuoteChar"/>
    <w:uiPriority w:val="30"/>
    <w:qFormat/>
    <w:rsid w:val="00646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F8C"/>
    <w:rPr>
      <w:i/>
      <w:iCs/>
      <w:color w:val="0F4761" w:themeColor="accent1" w:themeShade="BF"/>
    </w:rPr>
  </w:style>
  <w:style w:type="character" w:styleId="IntenseReference">
    <w:name w:val="Intense Reference"/>
    <w:basedOn w:val="DefaultParagraphFont"/>
    <w:uiPriority w:val="32"/>
    <w:qFormat/>
    <w:rsid w:val="00646F8C"/>
    <w:rPr>
      <w:b/>
      <w:bCs/>
      <w:smallCaps/>
      <w:color w:val="0F4761" w:themeColor="accent1" w:themeShade="BF"/>
      <w:spacing w:val="5"/>
    </w:rPr>
  </w:style>
  <w:style w:type="paragraph" w:styleId="Header">
    <w:name w:val="header"/>
    <w:basedOn w:val="Normal"/>
    <w:link w:val="HeaderChar"/>
    <w:uiPriority w:val="99"/>
    <w:unhideWhenUsed/>
    <w:rsid w:val="00646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F8C"/>
  </w:style>
  <w:style w:type="paragraph" w:styleId="Footer">
    <w:name w:val="footer"/>
    <w:basedOn w:val="Normal"/>
    <w:link w:val="FooterChar"/>
    <w:uiPriority w:val="99"/>
    <w:unhideWhenUsed/>
    <w:rsid w:val="00646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F8C"/>
  </w:style>
  <w:style w:type="paragraph" w:styleId="NoSpacing">
    <w:name w:val="No Spacing"/>
    <w:uiPriority w:val="1"/>
    <w:qFormat/>
    <w:rsid w:val="00D520F6"/>
    <w:pPr>
      <w:spacing w:after="0" w:line="240" w:lineRule="auto"/>
    </w:pPr>
  </w:style>
  <w:style w:type="character" w:styleId="Hyperlink">
    <w:name w:val="Hyperlink"/>
    <w:basedOn w:val="DefaultParagraphFont"/>
    <w:uiPriority w:val="99"/>
    <w:unhideWhenUsed/>
    <w:rsid w:val="00A36C5D"/>
    <w:rPr>
      <w:color w:val="467886" w:themeColor="hyperlink"/>
      <w:u w:val="single"/>
    </w:rPr>
  </w:style>
  <w:style w:type="paragraph" w:customStyle="1" w:styleId="p1">
    <w:name w:val="p1"/>
    <w:basedOn w:val="Normal"/>
    <w:rsid w:val="00592E33"/>
    <w:pPr>
      <w:spacing w:after="0" w:line="240" w:lineRule="auto"/>
    </w:pPr>
    <w:rPr>
      <w:rFonts w:ascii="Helvetica" w:eastAsia="Times New Roman" w:hAnsi="Helvetica" w:cs="Times New Roman"/>
      <w:color w:val="000000"/>
      <w:kern w:val="0"/>
      <w:sz w:val="17"/>
      <w:szCs w:val="17"/>
      <w:lang w:eastAsia="en-GB"/>
      <w14:ligatures w14:val="none"/>
    </w:rPr>
  </w:style>
  <w:style w:type="character" w:customStyle="1" w:styleId="s1">
    <w:name w:val="s1"/>
    <w:basedOn w:val="DefaultParagraphFont"/>
    <w:rsid w:val="00592E33"/>
    <w:rPr>
      <w:color w:val="FB0007"/>
    </w:rPr>
  </w:style>
  <w:style w:type="character" w:customStyle="1" w:styleId="s5">
    <w:name w:val="s5"/>
    <w:basedOn w:val="DefaultParagraphFont"/>
    <w:rsid w:val="00592E33"/>
    <w:rPr>
      <w:color w:val="386573"/>
    </w:rPr>
  </w:style>
  <w:style w:type="character" w:styleId="CommentReference">
    <w:name w:val="annotation reference"/>
    <w:basedOn w:val="DefaultParagraphFont"/>
    <w:uiPriority w:val="99"/>
    <w:semiHidden/>
    <w:unhideWhenUsed/>
    <w:rsid w:val="00592E33"/>
    <w:rPr>
      <w:sz w:val="16"/>
      <w:szCs w:val="16"/>
    </w:rPr>
  </w:style>
  <w:style w:type="paragraph" w:styleId="CommentText">
    <w:name w:val="annotation text"/>
    <w:basedOn w:val="Normal"/>
    <w:link w:val="CommentTextChar"/>
    <w:uiPriority w:val="99"/>
    <w:unhideWhenUsed/>
    <w:rsid w:val="00592E33"/>
    <w:pPr>
      <w:spacing w:line="240" w:lineRule="auto"/>
    </w:pPr>
    <w:rPr>
      <w:sz w:val="20"/>
      <w:szCs w:val="20"/>
    </w:rPr>
  </w:style>
  <w:style w:type="character" w:customStyle="1" w:styleId="CommentTextChar">
    <w:name w:val="Comment Text Char"/>
    <w:basedOn w:val="DefaultParagraphFont"/>
    <w:link w:val="CommentText"/>
    <w:uiPriority w:val="99"/>
    <w:rsid w:val="00592E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undraising@mycancermychoic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b90a93-0682-4558-82c8-b51755944023" xsi:nil="true"/>
    <lcf76f155ced4ddcb4097134ff3c332f xmlns="4a47e85e-59b8-432e-8084-c5ed2039f4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C96550BD3C8C408D85F6448CE01199" ma:contentTypeVersion="19" ma:contentTypeDescription="Create a new document." ma:contentTypeScope="" ma:versionID="456645fc469b13aa1ad7129841bfa7c4">
  <xsd:schema xmlns:xsd="http://www.w3.org/2001/XMLSchema" xmlns:xs="http://www.w3.org/2001/XMLSchema" xmlns:p="http://schemas.microsoft.com/office/2006/metadata/properties" xmlns:ns2="4a47e85e-59b8-432e-8084-c5ed2039f42c" xmlns:ns3="79b90a93-0682-4558-82c8-b51755944023" targetNamespace="http://schemas.microsoft.com/office/2006/metadata/properties" ma:root="true" ma:fieldsID="3c2cdf0e0c5dbf874468631a7db57535" ns2:_="" ns3:_="">
    <xsd:import namespace="4a47e85e-59b8-432e-8084-c5ed2039f42c"/>
    <xsd:import namespace="79b90a93-0682-4558-82c8-b517559440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7e85e-59b8-432e-8084-c5ed2039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91bcee-839a-4b77-a58c-330480f13d8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b90a93-0682-4558-82c8-b5175594402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12a2572-1ca1-47f7-aaa6-fd30cab0f7d5}" ma:internalName="TaxCatchAll" ma:showField="CatchAllData" ma:web="79b90a93-0682-4558-82c8-b517559440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42CB2-10AE-4BF4-B6CB-9CE43A02996D}">
  <ds:schemaRefs>
    <ds:schemaRef ds:uri="http://schemas.microsoft.com/office/2006/metadata/properties"/>
    <ds:schemaRef ds:uri="http://schemas.microsoft.com/office/infopath/2007/PartnerControls"/>
    <ds:schemaRef ds:uri="79b90a93-0682-4558-82c8-b51755944023"/>
    <ds:schemaRef ds:uri="4a47e85e-59b8-432e-8084-c5ed2039f42c"/>
  </ds:schemaRefs>
</ds:datastoreItem>
</file>

<file path=customXml/itemProps2.xml><?xml version="1.0" encoding="utf-8"?>
<ds:datastoreItem xmlns:ds="http://schemas.openxmlformats.org/officeDocument/2006/customXml" ds:itemID="{28CE33AA-7BDD-43C8-8449-E4AE273F4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7e85e-59b8-432e-8084-c5ed2039f42c"/>
    <ds:schemaRef ds:uri="79b90a93-0682-4558-82c8-b51755944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4F891-FF7E-470A-B37C-7DB80E77F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1621</Words>
  <Characters>7602</Characters>
  <Application>Microsoft Office Word</Application>
  <DocSecurity>0</DocSecurity>
  <Lines>156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Dierdre Fernandes</dc:creator>
  <cp:keywords/>
  <dc:description/>
  <cp:lastModifiedBy>Lucy White</cp:lastModifiedBy>
  <cp:revision>21</cp:revision>
  <dcterms:created xsi:type="dcterms:W3CDTF">2026-04-20T10:54:00Z</dcterms:created>
  <dcterms:modified xsi:type="dcterms:W3CDTF">2026-04-22T07:58:00Z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0x01010088C96550BD3C8C408D85F6448CE01199</vt:lpwstr>
  </property>
  <property fmtid="{D5CDD505-2E9C-101B-9397-08002B2CF9AE}" pid="3" name="MediaServiceImageTags">
    <vt:lpwstr/>
  </property>
  <property fmtid="{D5CDD505-2E9C-101B-9397-08002B2CF9AE}" pid="4" name="Order">
    <vt:r8>153600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